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0F" w:rsidRDefault="0058570F" w:rsidP="00D66413">
      <w:pPr>
        <w:spacing w:after="5600"/>
      </w:pPr>
    </w:p>
    <w:p w:rsidR="000F321E" w:rsidRPr="000F321E" w:rsidRDefault="0033395B" w:rsidP="00AA245C">
      <w:pPr>
        <w:pStyle w:val="Title"/>
      </w:pPr>
      <w:r>
        <w:t>Informatie Vlaanderen: Gebruikers- en toegangsbeheer</w:t>
      </w:r>
    </w:p>
    <w:p w:rsidR="00AA245C" w:rsidRDefault="0033395B" w:rsidP="00444C33">
      <w:pPr>
        <w:pStyle w:val="Subtitle"/>
      </w:pPr>
      <w:r>
        <w:t>Overeenkomst voor de aanstelling van toegangsbeheerders</w:t>
      </w:r>
    </w:p>
    <w:p w:rsidR="00AA245C" w:rsidRDefault="00AA245C" w:rsidP="00444C33">
      <w:pPr>
        <w:pStyle w:val="Subtitle"/>
      </w:pPr>
    </w:p>
    <w:p w:rsidR="008D7CDA" w:rsidRDefault="0033395B" w:rsidP="0033395B">
      <w:pPr>
        <w:pStyle w:val="Subtitle"/>
      </w:pPr>
      <w:proofErr w:type="spellStart"/>
      <w:r>
        <w:t>Vesie</w:t>
      </w:r>
      <w:proofErr w:type="spellEnd"/>
      <w:r>
        <w:t xml:space="preserve"> 3.0</w:t>
      </w:r>
      <w:r w:rsidR="008D7CDA">
        <w:br w:type="page"/>
      </w:r>
    </w:p>
    <w:p w:rsidR="00CF559C" w:rsidRPr="00906BBD" w:rsidRDefault="00A5641B" w:rsidP="003679F1">
      <w:pPr>
        <w:pStyle w:val="Heading1"/>
        <w:numPr>
          <w:ilvl w:val="0"/>
          <w:numId w:val="0"/>
        </w:numPr>
        <w:ind w:left="432" w:hanging="432"/>
      </w:pPr>
      <w:bookmarkStart w:id="0" w:name="_Toc443986166"/>
      <w:r>
        <w:lastRenderedPageBreak/>
        <w:t>Inhoud</w:t>
      </w:r>
      <w:bookmarkEnd w:id="0"/>
    </w:p>
    <w:p w:rsidR="0039140D" w:rsidRDefault="00B22A24">
      <w:pPr>
        <w:pStyle w:val="TOC1"/>
        <w:rPr>
          <w:rFonts w:asciiTheme="minorHAnsi" w:eastAsiaTheme="minorEastAsia" w:hAnsiTheme="minorHAnsi"/>
          <w:lang w:eastAsia="nl-B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43986166" w:history="1">
        <w:r w:rsidR="0039140D" w:rsidRPr="009262C3">
          <w:rPr>
            <w:rStyle w:val="Hyperlink"/>
          </w:rPr>
          <w:t>Inhoud</w:t>
        </w:r>
        <w:r w:rsidR="0039140D">
          <w:rPr>
            <w:webHidden/>
          </w:rPr>
          <w:tab/>
        </w:r>
        <w:r w:rsidR="0039140D">
          <w:rPr>
            <w:webHidden/>
          </w:rPr>
          <w:fldChar w:fldCharType="begin"/>
        </w:r>
        <w:r w:rsidR="0039140D">
          <w:rPr>
            <w:webHidden/>
          </w:rPr>
          <w:instrText xml:space="preserve"> PAGEREF _Toc443986166 \h </w:instrText>
        </w:r>
        <w:r w:rsidR="0039140D">
          <w:rPr>
            <w:webHidden/>
          </w:rPr>
        </w:r>
        <w:r w:rsidR="0039140D">
          <w:rPr>
            <w:webHidden/>
          </w:rPr>
          <w:fldChar w:fldCharType="separate"/>
        </w:r>
        <w:r w:rsidR="0039140D">
          <w:rPr>
            <w:webHidden/>
          </w:rPr>
          <w:t>2</w:t>
        </w:r>
        <w:r w:rsidR="0039140D">
          <w:rPr>
            <w:webHidden/>
          </w:rPr>
          <w:fldChar w:fldCharType="end"/>
        </w:r>
      </w:hyperlink>
    </w:p>
    <w:p w:rsidR="0039140D" w:rsidRDefault="00A8180F">
      <w:pPr>
        <w:pStyle w:val="TOC1"/>
        <w:rPr>
          <w:rFonts w:asciiTheme="minorHAnsi" w:eastAsiaTheme="minorEastAsia" w:hAnsiTheme="minorHAnsi"/>
          <w:lang w:eastAsia="nl-BE"/>
        </w:rPr>
      </w:pPr>
      <w:hyperlink w:anchor="_Toc443986167" w:history="1">
        <w:r w:rsidR="0039140D" w:rsidRPr="009262C3">
          <w:rPr>
            <w:rStyle w:val="Hyperlink"/>
          </w:rPr>
          <w:t>1</w:t>
        </w:r>
        <w:r w:rsidR="0039140D">
          <w:rPr>
            <w:rFonts w:asciiTheme="minorHAnsi" w:eastAsiaTheme="minorEastAsia" w:hAnsiTheme="minorHAnsi"/>
            <w:lang w:eastAsia="nl-BE"/>
          </w:rPr>
          <w:tab/>
        </w:r>
        <w:r w:rsidR="0039140D" w:rsidRPr="009262C3">
          <w:rPr>
            <w:rStyle w:val="Hyperlink"/>
          </w:rPr>
          <w:t>Kader</w:t>
        </w:r>
        <w:r w:rsidR="0039140D">
          <w:rPr>
            <w:webHidden/>
          </w:rPr>
          <w:tab/>
        </w:r>
        <w:r w:rsidR="0039140D">
          <w:rPr>
            <w:webHidden/>
          </w:rPr>
          <w:fldChar w:fldCharType="begin"/>
        </w:r>
        <w:r w:rsidR="0039140D">
          <w:rPr>
            <w:webHidden/>
          </w:rPr>
          <w:instrText xml:space="preserve"> PAGEREF _Toc443986167 \h </w:instrText>
        </w:r>
        <w:r w:rsidR="0039140D">
          <w:rPr>
            <w:webHidden/>
          </w:rPr>
        </w:r>
        <w:r w:rsidR="0039140D">
          <w:rPr>
            <w:webHidden/>
          </w:rPr>
          <w:fldChar w:fldCharType="separate"/>
        </w:r>
        <w:r w:rsidR="0039140D">
          <w:rPr>
            <w:webHidden/>
          </w:rPr>
          <w:t>3</w:t>
        </w:r>
        <w:r w:rsidR="0039140D">
          <w:rPr>
            <w:webHidden/>
          </w:rPr>
          <w:fldChar w:fldCharType="end"/>
        </w:r>
      </w:hyperlink>
    </w:p>
    <w:p w:rsidR="0039140D" w:rsidRDefault="00A8180F">
      <w:pPr>
        <w:pStyle w:val="TOC2"/>
        <w:rPr>
          <w:rFonts w:asciiTheme="minorHAnsi" w:eastAsiaTheme="minorEastAsia" w:hAnsiTheme="minorHAnsi"/>
          <w:lang w:eastAsia="nl-BE"/>
        </w:rPr>
      </w:pPr>
      <w:hyperlink w:anchor="_Toc443986168" w:history="1">
        <w:r w:rsidR="0039140D" w:rsidRPr="009262C3">
          <w:rPr>
            <w:rStyle w:val="Hyperlink"/>
          </w:rPr>
          <w:t>1.1</w:t>
        </w:r>
        <w:r w:rsidR="0039140D">
          <w:rPr>
            <w:rFonts w:asciiTheme="minorHAnsi" w:eastAsiaTheme="minorEastAsia" w:hAnsiTheme="minorHAnsi"/>
            <w:lang w:eastAsia="nl-BE"/>
          </w:rPr>
          <w:tab/>
        </w:r>
        <w:r w:rsidR="0039140D" w:rsidRPr="009262C3">
          <w:rPr>
            <w:rStyle w:val="Hyperlink"/>
          </w:rPr>
          <w:t>Entiteiten</w:t>
        </w:r>
        <w:r w:rsidR="0039140D">
          <w:rPr>
            <w:webHidden/>
          </w:rPr>
          <w:tab/>
        </w:r>
        <w:r w:rsidR="0039140D">
          <w:rPr>
            <w:webHidden/>
          </w:rPr>
          <w:fldChar w:fldCharType="begin"/>
        </w:r>
        <w:r w:rsidR="0039140D">
          <w:rPr>
            <w:webHidden/>
          </w:rPr>
          <w:instrText xml:space="preserve"> PAGEREF _Toc443986168 \h </w:instrText>
        </w:r>
        <w:r w:rsidR="0039140D">
          <w:rPr>
            <w:webHidden/>
          </w:rPr>
        </w:r>
        <w:r w:rsidR="0039140D">
          <w:rPr>
            <w:webHidden/>
          </w:rPr>
          <w:fldChar w:fldCharType="separate"/>
        </w:r>
        <w:r w:rsidR="0039140D">
          <w:rPr>
            <w:webHidden/>
          </w:rPr>
          <w:t>3</w:t>
        </w:r>
        <w:r w:rsidR="0039140D">
          <w:rPr>
            <w:webHidden/>
          </w:rPr>
          <w:fldChar w:fldCharType="end"/>
        </w:r>
      </w:hyperlink>
    </w:p>
    <w:p w:rsidR="0039140D" w:rsidRDefault="00A8180F">
      <w:pPr>
        <w:pStyle w:val="TOC2"/>
        <w:rPr>
          <w:rFonts w:asciiTheme="minorHAnsi" w:eastAsiaTheme="minorEastAsia" w:hAnsiTheme="minorHAnsi"/>
          <w:lang w:eastAsia="nl-BE"/>
        </w:rPr>
      </w:pPr>
      <w:hyperlink w:anchor="_Toc443986169" w:history="1">
        <w:r w:rsidR="0039140D" w:rsidRPr="009262C3">
          <w:rPr>
            <w:rStyle w:val="Hyperlink"/>
          </w:rPr>
          <w:t>1.2</w:t>
        </w:r>
        <w:r w:rsidR="0039140D">
          <w:rPr>
            <w:rFonts w:asciiTheme="minorHAnsi" w:eastAsiaTheme="minorEastAsia" w:hAnsiTheme="minorHAnsi"/>
            <w:lang w:eastAsia="nl-BE"/>
          </w:rPr>
          <w:tab/>
        </w:r>
        <w:r w:rsidR="0039140D" w:rsidRPr="009262C3">
          <w:rPr>
            <w:rStyle w:val="Hyperlink"/>
          </w:rPr>
          <w:t>Actoren:</w:t>
        </w:r>
        <w:r w:rsidR="0039140D">
          <w:rPr>
            <w:webHidden/>
          </w:rPr>
          <w:tab/>
        </w:r>
        <w:r w:rsidR="0039140D">
          <w:rPr>
            <w:webHidden/>
          </w:rPr>
          <w:fldChar w:fldCharType="begin"/>
        </w:r>
        <w:r w:rsidR="0039140D">
          <w:rPr>
            <w:webHidden/>
          </w:rPr>
          <w:instrText xml:space="preserve"> PAGEREF _Toc443986169 \h </w:instrText>
        </w:r>
        <w:r w:rsidR="0039140D">
          <w:rPr>
            <w:webHidden/>
          </w:rPr>
        </w:r>
        <w:r w:rsidR="0039140D">
          <w:rPr>
            <w:webHidden/>
          </w:rPr>
          <w:fldChar w:fldCharType="separate"/>
        </w:r>
        <w:r w:rsidR="0039140D">
          <w:rPr>
            <w:webHidden/>
          </w:rPr>
          <w:t>4</w:t>
        </w:r>
        <w:r w:rsidR="0039140D">
          <w:rPr>
            <w:webHidden/>
          </w:rPr>
          <w:fldChar w:fldCharType="end"/>
        </w:r>
      </w:hyperlink>
    </w:p>
    <w:p w:rsidR="00AD5A63" w:rsidRDefault="00B22A24" w:rsidP="00AD5A63">
      <w:r>
        <w:rPr>
          <w:noProof/>
        </w:rPr>
        <w:fldChar w:fldCharType="end"/>
      </w:r>
    </w:p>
    <w:p w:rsidR="00AD5A63" w:rsidRDefault="00AD5A63" w:rsidP="00AD5A63">
      <w:pPr>
        <w:sectPr w:rsidR="00AD5A63" w:rsidSect="002A04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:rsidR="005A0293" w:rsidRDefault="006D7CE1" w:rsidP="005A0293">
      <w:pPr>
        <w:pStyle w:val="Heading1"/>
      </w:pPr>
      <w:bookmarkStart w:id="1" w:name="_Toc443986167"/>
      <w:r>
        <w:lastRenderedPageBreak/>
        <w:t>Kader</w:t>
      </w:r>
      <w:bookmarkEnd w:id="1"/>
    </w:p>
    <w:p w:rsidR="00AD5A63" w:rsidRDefault="006D7CE1" w:rsidP="006D7CE1">
      <w:pPr>
        <w:pStyle w:val="Heading2"/>
      </w:pPr>
      <w:bookmarkStart w:id="2" w:name="_Toc443986168"/>
      <w:r>
        <w:t>Entiteiten</w:t>
      </w:r>
      <w:bookmarkEnd w:id="2"/>
    </w:p>
    <w:p w:rsidR="006D7CE1" w:rsidRDefault="006D7CE1" w:rsidP="006D7CE1">
      <w:r>
        <w:t>Via</w:t>
      </w:r>
      <w:r w:rsidRPr="005B3DE7">
        <w:t xml:space="preserve"> het </w:t>
      </w:r>
      <w:r>
        <w:rPr>
          <w:b/>
        </w:rPr>
        <w:t>Informatie Vlaanderen</w:t>
      </w:r>
      <w:r w:rsidRPr="00847F2D">
        <w:rPr>
          <w:b/>
        </w:rPr>
        <w:t xml:space="preserve"> gebruikers- en toegangsbeheer</w:t>
      </w:r>
      <w:r>
        <w:t xml:space="preserve"> </w:t>
      </w:r>
      <w:r w:rsidRPr="005B3DE7">
        <w:t xml:space="preserve">zullen </w:t>
      </w:r>
      <w:r>
        <w:t xml:space="preserve">gebruikers van </w:t>
      </w:r>
      <w:r w:rsidRPr="005B3DE7">
        <w:t>entiteiten toegang krijgen</w:t>
      </w:r>
      <w:r>
        <w:t xml:space="preserve"> tot Informatie Vlaanderen-producten en -diensten</w:t>
      </w:r>
      <w:r w:rsidRPr="005B3DE7">
        <w:t xml:space="preserve">. Het </w:t>
      </w:r>
      <w:r>
        <w:t xml:space="preserve">beheer hiervan voor de betrokken entiteit </w:t>
      </w:r>
      <w:r w:rsidRPr="005B3DE7">
        <w:t xml:space="preserve">wordt overgelaten aan </w:t>
      </w:r>
      <w:r>
        <w:t>hun</w:t>
      </w:r>
      <w:r w:rsidRPr="005B3DE7">
        <w:t xml:space="preserve"> </w:t>
      </w:r>
      <w:r>
        <w:t>toegangsb</w:t>
      </w:r>
      <w:r w:rsidRPr="005B3DE7">
        <w:t>eheerder</w:t>
      </w:r>
      <w:r>
        <w:t>(s)</w:t>
      </w:r>
      <w:r w:rsidRPr="005B3DE7">
        <w:t>.</w:t>
      </w:r>
      <w:r>
        <w:t xml:space="preserve"> Informatie Vlaanderen kent initieel enkel de toegangsbeheerder (na verificatie) en krijgt normaal enkel rollen of attributen door wanneer er een toegang tot een Informatie Vlaanderen-toepassing/</w:t>
      </w:r>
      <w:r w:rsidRPr="00871D00">
        <w:t>dienst</w:t>
      </w:r>
      <w:r>
        <w:t xml:space="preserve"> gevraagd wordt. Uitzonderlijk – wanneer vereist door de doeltoepassing – komt toch de naam, voornaam en/of rijksregisternummer van de gebruiker door.</w:t>
      </w:r>
    </w:p>
    <w:p w:rsidR="006D7CE1" w:rsidRDefault="006D7CE1" w:rsidP="006D7CE1"/>
    <w:p w:rsidR="006D7CE1" w:rsidRPr="00AA460D" w:rsidRDefault="006D7CE1" w:rsidP="006D7CE1">
      <w:r>
        <w:t xml:space="preserve">! Informatie Vlaanderen heeft een machtiging voor het gebruik van het rijksregisternummer voor gebruikersbeheer: </w:t>
      </w:r>
      <w:r w:rsidRPr="00AA460D">
        <w:t>43/2011 Sectoraal Comité Rijksregister.</w:t>
      </w:r>
    </w:p>
    <w:p w:rsidR="006D7CE1" w:rsidRPr="00AA460D" w:rsidRDefault="006D7CE1" w:rsidP="006D7CE1"/>
    <w:p w:rsidR="006D7CE1" w:rsidRPr="00AA460D" w:rsidRDefault="006D7CE1" w:rsidP="006D7CE1">
      <w:r w:rsidRPr="00AA460D">
        <w:t xml:space="preserve">In een eerste fase zullen alle gebruikers van een entiteit (dus inclusief de </w:t>
      </w:r>
      <w:r>
        <w:t>toegangs</w:t>
      </w:r>
      <w:r w:rsidRPr="00AA460D">
        <w:t xml:space="preserve">beheerder) zich aanmelden via gebruikersnaam </w:t>
      </w:r>
      <w:r>
        <w:t xml:space="preserve">en </w:t>
      </w:r>
      <w:r w:rsidRPr="00AA460D">
        <w:t>wachtwoord.</w:t>
      </w:r>
    </w:p>
    <w:p w:rsidR="006D7CE1" w:rsidRPr="00AF2E40" w:rsidRDefault="006D7CE1" w:rsidP="006D7CE1">
      <w:r>
        <w:t>In een latere fase</w:t>
      </w:r>
      <w:r w:rsidRPr="00AA460D">
        <w:t xml:space="preserve"> zal dit ook via e-ID kunnen waarbij het rijksregisternummer zal gebruikt worden.</w:t>
      </w:r>
    </w:p>
    <w:p w:rsidR="006D7CE1" w:rsidRDefault="006D7CE1" w:rsidP="006D7CE1"/>
    <w:p w:rsidR="006D7CE1" w:rsidRPr="000A38C6" w:rsidRDefault="006D7CE1" w:rsidP="006D7CE1">
      <w:r w:rsidRPr="005B3DE7">
        <w:t>Volgende entiteiten worden onderscheiden (niet limitatief</w:t>
      </w:r>
      <w:r w:rsidRPr="008F6033">
        <w:t>)</w:t>
      </w:r>
      <w:r>
        <w:t>:</w:t>
      </w:r>
    </w:p>
    <w:p w:rsidR="006D7CE1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>
        <w:t>bedrijf</w:t>
      </w:r>
    </w:p>
    <w:p w:rsidR="006D7CE1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>
        <w:t>intercommunale</w:t>
      </w:r>
    </w:p>
    <w:p w:rsidR="006D7CE1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>
        <w:t>vzw</w:t>
      </w:r>
    </w:p>
    <w:p w:rsidR="006D7CE1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>
        <w:t>provincie</w:t>
      </w:r>
    </w:p>
    <w:p w:rsidR="006D7CE1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>
        <w:t>provinciebedrijf</w:t>
      </w:r>
    </w:p>
    <w:p w:rsidR="006D7CE1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>
        <w:t>Gemeente</w:t>
      </w:r>
    </w:p>
    <w:p w:rsidR="006D7CE1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 w:rsidRPr="007E6F1D">
        <w:t>Samenwerkingsverband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Gemeentebestuur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Gewoon gemeentebedrijf (uitdovend)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Autonoom gemeentebedrijf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Gemeentelijke IVA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Gemeentelijke EVA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Intergemeentelijk samenwerkingsverband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District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Politiezone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OCMW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OCMW-vereniging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Provinciebestuur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Gewoon provinciebedrijf (uitdovend)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Autonoom provinciebedrijf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lastRenderedPageBreak/>
        <w:t>Provinciale IVA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  <w:rPr>
          <w:rFonts w:cs="Arial"/>
          <w:color w:val="222222"/>
        </w:rPr>
      </w:pPr>
      <w:r w:rsidRPr="00A569FB">
        <w:rPr>
          <w:rFonts w:cs="Arial"/>
          <w:color w:val="222222"/>
        </w:rPr>
        <w:t>Provinciale EVA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 w:rsidRPr="00A569FB">
        <w:rPr>
          <w:rFonts w:cs="Arial"/>
          <w:color w:val="222222"/>
        </w:rPr>
        <w:t>Bestuur van de eredienst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 w:rsidRPr="00A569FB">
        <w:rPr>
          <w:rFonts w:cs="Arial"/>
          <w:color w:val="222222"/>
        </w:rPr>
        <w:t>Kerkfabriek</w:t>
      </w:r>
    </w:p>
    <w:p w:rsidR="006D7CE1" w:rsidRPr="00A569FB" w:rsidRDefault="006D7CE1" w:rsidP="006D7CE1">
      <w:pPr>
        <w:pStyle w:val="ListParagraph"/>
        <w:numPr>
          <w:ilvl w:val="0"/>
          <w:numId w:val="17"/>
        </w:numPr>
        <w:spacing w:before="0" w:after="0" w:line="240" w:lineRule="auto"/>
        <w:contextualSpacing/>
      </w:pPr>
      <w:r w:rsidRPr="00AA460D">
        <w:rPr>
          <w:rFonts w:cs="Arial"/>
          <w:color w:val="222222"/>
        </w:rPr>
        <w:t>Gemeenschappelijke huurders (</w:t>
      </w:r>
      <w:proofErr w:type="spellStart"/>
      <w:r w:rsidRPr="00AA460D">
        <w:rPr>
          <w:rFonts w:cs="Arial"/>
          <w:color w:val="222222"/>
        </w:rPr>
        <w:t>bvb</w:t>
      </w:r>
      <w:proofErr w:type="spellEnd"/>
      <w:r w:rsidRPr="00AA460D">
        <w:rPr>
          <w:rFonts w:cs="Arial"/>
          <w:color w:val="222222"/>
        </w:rPr>
        <w:t xml:space="preserve"> bij een groepspraktijk)</w:t>
      </w:r>
    </w:p>
    <w:p w:rsidR="006D7CE1" w:rsidRPr="005B3DE7" w:rsidRDefault="006D7CE1" w:rsidP="006D7CE1">
      <w:r w:rsidRPr="005B3DE7">
        <w:t xml:space="preserve"> </w:t>
      </w:r>
    </w:p>
    <w:p w:rsidR="006D7CE1" w:rsidRDefault="006D7CE1" w:rsidP="006D7CE1">
      <w:pPr>
        <w:rPr>
          <w:color w:val="FF0000"/>
        </w:rPr>
      </w:pPr>
    </w:p>
    <w:p w:rsidR="006D7CE1" w:rsidRPr="005B3DE7" w:rsidRDefault="006D7CE1" w:rsidP="006D7CE1">
      <w:pPr>
        <w:pStyle w:val="Heading2"/>
        <w:spacing w:before="200" w:after="0" w:line="240" w:lineRule="auto"/>
        <w:ind w:left="576" w:hanging="576"/>
      </w:pPr>
      <w:bookmarkStart w:id="3" w:name="_Toc344306227"/>
      <w:bookmarkStart w:id="4" w:name="_Toc443986169"/>
      <w:r w:rsidRPr="005B3DE7">
        <w:t>Actoren:</w:t>
      </w:r>
      <w:bookmarkEnd w:id="3"/>
      <w:bookmarkEnd w:id="4"/>
    </w:p>
    <w:p w:rsidR="006D7CE1" w:rsidRDefault="006D7CE1" w:rsidP="006D7CE1">
      <w:pPr>
        <w:widowControl w:val="0"/>
        <w:numPr>
          <w:ilvl w:val="0"/>
          <w:numId w:val="16"/>
        </w:numPr>
        <w:suppressAutoHyphens/>
        <w:spacing w:before="0" w:after="0" w:line="240" w:lineRule="auto"/>
      </w:pPr>
      <w:r>
        <w:t>(medewerkers van) Helpdesk Informatie Vlaanderen</w:t>
      </w:r>
    </w:p>
    <w:p w:rsidR="006D7CE1" w:rsidRDefault="006D7CE1" w:rsidP="006D7CE1">
      <w:pPr>
        <w:widowControl w:val="0"/>
        <w:numPr>
          <w:ilvl w:val="0"/>
          <w:numId w:val="16"/>
        </w:numPr>
        <w:suppressAutoHyphens/>
        <w:spacing w:before="0" w:after="0" w:line="240" w:lineRule="auto"/>
      </w:pPr>
      <w:r>
        <w:t>veiligheidsconsulent Informatie Vlaanderen</w:t>
      </w:r>
    </w:p>
    <w:p w:rsidR="006D7CE1" w:rsidRPr="00AA460D" w:rsidRDefault="006D7CE1" w:rsidP="006D7CE1">
      <w:pPr>
        <w:widowControl w:val="0"/>
        <w:numPr>
          <w:ilvl w:val="0"/>
          <w:numId w:val="16"/>
        </w:numPr>
        <w:suppressAutoHyphens/>
        <w:spacing w:before="0" w:after="0" w:line="240" w:lineRule="auto"/>
      </w:pPr>
      <w:r w:rsidRPr="00AA460D">
        <w:t xml:space="preserve">veiligheidsconsulent </w:t>
      </w:r>
      <w:r>
        <w:t xml:space="preserve">(volgens </w:t>
      </w:r>
      <w:proofErr w:type="spellStart"/>
      <w:r>
        <w:t>ksz</w:t>
      </w:r>
      <w:proofErr w:type="spellEnd"/>
      <w:r>
        <w:t xml:space="preserve">-wet, privacywet of BVR over veiligheidsconsulenten) </w:t>
      </w:r>
      <w:r w:rsidRPr="00AA460D">
        <w:t xml:space="preserve">entiteit </w:t>
      </w:r>
    </w:p>
    <w:p w:rsidR="006D7CE1" w:rsidRPr="00493DC9" w:rsidRDefault="006D7CE1" w:rsidP="006D7CE1">
      <w:pPr>
        <w:widowControl w:val="0"/>
        <w:numPr>
          <w:ilvl w:val="0"/>
          <w:numId w:val="16"/>
        </w:numPr>
        <w:suppressAutoHyphens/>
        <w:spacing w:before="0" w:after="0" w:line="240" w:lineRule="auto"/>
      </w:pPr>
      <w:r>
        <w:t>de toegangs</w:t>
      </w:r>
      <w:r w:rsidRPr="005B3DE7">
        <w:t xml:space="preserve">beheerder </w:t>
      </w:r>
      <w:r>
        <w:t xml:space="preserve">en </w:t>
      </w:r>
      <w:proofErr w:type="spellStart"/>
      <w:r w:rsidRPr="00493DC9">
        <w:t>backup</w:t>
      </w:r>
      <w:proofErr w:type="spellEnd"/>
      <w:r w:rsidRPr="00493DC9">
        <w:t xml:space="preserve"> toegangsbeheerder (minstens één, </w:t>
      </w:r>
      <w:r>
        <w:t>toegevoegd</w:t>
      </w:r>
      <w:r w:rsidRPr="00493DC9">
        <w:t xml:space="preserve"> door toegangsbeheerder)</w:t>
      </w:r>
    </w:p>
    <w:p w:rsidR="006D7CE1" w:rsidRPr="005B3DE7" w:rsidRDefault="006D7CE1" w:rsidP="006D7CE1">
      <w:pPr>
        <w:widowControl w:val="0"/>
        <w:numPr>
          <w:ilvl w:val="0"/>
          <w:numId w:val="16"/>
        </w:numPr>
        <w:suppressAutoHyphens/>
        <w:spacing w:before="0" w:after="0" w:line="240" w:lineRule="auto"/>
      </w:pPr>
      <w:r w:rsidRPr="005B3DE7">
        <w:t xml:space="preserve">entiteit: </w:t>
      </w:r>
      <w:r>
        <w:t xml:space="preserve">uniek identificeerbare organisatie </w:t>
      </w:r>
    </w:p>
    <w:p w:rsidR="006D7CE1" w:rsidRDefault="006D7CE1" w:rsidP="006D7CE1">
      <w:pPr>
        <w:widowControl w:val="0"/>
        <w:numPr>
          <w:ilvl w:val="0"/>
          <w:numId w:val="16"/>
        </w:numPr>
        <w:suppressAutoHyphens/>
        <w:spacing w:before="0" w:after="0" w:line="240" w:lineRule="auto"/>
      </w:pPr>
      <w:r w:rsidRPr="005B3DE7">
        <w:t xml:space="preserve">verantwoordelijke van de entiteit: persoon </w:t>
      </w:r>
      <w:r>
        <w:t>(</w:t>
      </w:r>
      <w:r w:rsidRPr="005B3DE7">
        <w:t>vermeld in de statuten</w:t>
      </w:r>
      <w:r>
        <w:t>)</w:t>
      </w:r>
      <w:r w:rsidRPr="005B3DE7">
        <w:t xml:space="preserve"> die </w:t>
      </w:r>
      <w:r>
        <w:t>de bevoegdheid heeft om contractuele overeenkomsten af te sluiten in naam van de entiteit</w:t>
      </w:r>
      <w:r w:rsidRPr="005B3DE7">
        <w:t xml:space="preserve"> </w:t>
      </w:r>
      <w:r>
        <w:t xml:space="preserve"> en waarvan Helpdesk Informatie Vlaanderen met voldoende zekerheid kan controleren dat deze persoon over dit mandaat beschikt.</w:t>
      </w:r>
    </w:p>
    <w:p w:rsidR="007D3B81" w:rsidRDefault="007D3B81">
      <w:pPr>
        <w:spacing w:before="0" w:after="200" w:line="276" w:lineRule="auto"/>
      </w:pPr>
      <w:r>
        <w:br w:type="page"/>
      </w:r>
    </w:p>
    <w:p w:rsidR="007D3B81" w:rsidRDefault="007D3B81" w:rsidP="007D3B81">
      <w:pPr>
        <w:pStyle w:val="Title"/>
        <w:jc w:val="center"/>
        <w:rPr>
          <w:sz w:val="28"/>
          <w:szCs w:val="28"/>
        </w:rPr>
      </w:pPr>
      <w:bookmarkStart w:id="5" w:name="_Toc344306230"/>
      <w:r>
        <w:rPr>
          <w:sz w:val="28"/>
          <w:szCs w:val="28"/>
        </w:rPr>
        <w:lastRenderedPageBreak/>
        <w:t>Overeenkomst tussen ‘Organisatie’ en Informatie Vlaanderen betreffende:</w:t>
      </w:r>
      <w:bookmarkEnd w:id="5"/>
    </w:p>
    <w:p w:rsidR="007D3B81" w:rsidRPr="00B81C91" w:rsidRDefault="007D3B81" w:rsidP="007D3B81">
      <w:pPr>
        <w:pStyle w:val="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6" w:name="_Toc344306231"/>
      <w:r>
        <w:rPr>
          <w:b w:val="0"/>
          <w:sz w:val="28"/>
          <w:szCs w:val="28"/>
        </w:rPr>
        <w:t>het informatie vlaanderen</w:t>
      </w:r>
      <w:r w:rsidRPr="00B81C91">
        <w:rPr>
          <w:b w:val="0"/>
          <w:sz w:val="28"/>
          <w:szCs w:val="28"/>
        </w:rPr>
        <w:t xml:space="preserve"> Gebruikers –en Toegangsbeheerssysteem en het aanstellen van een toegangsbeheerder</w:t>
      </w:r>
      <w:bookmarkEnd w:id="6"/>
      <w:r w:rsidRPr="00B81C91">
        <w:rPr>
          <w:b w:val="0"/>
          <w:sz w:val="24"/>
          <w:szCs w:val="24"/>
        </w:rPr>
        <w:br/>
      </w:r>
    </w:p>
    <w:p w:rsidR="007D3B81" w:rsidRPr="005E461B" w:rsidRDefault="007D3B81" w:rsidP="007D3B81">
      <w:pPr>
        <w:spacing w:after="240"/>
        <w:rPr>
          <w:sz w:val="24"/>
        </w:rPr>
      </w:pPr>
      <w:r w:rsidRPr="005E461B">
        <w:rPr>
          <w:sz w:val="24"/>
        </w:rPr>
        <w:t xml:space="preserve">Tussen de ondergetekenden </w:t>
      </w:r>
    </w:p>
    <w:p w:rsidR="007D3B81" w:rsidRPr="005E461B" w:rsidRDefault="007D3B81" w:rsidP="007D3B81">
      <w:pPr>
        <w:spacing w:after="240"/>
        <w:rPr>
          <w:sz w:val="24"/>
        </w:rPr>
      </w:pPr>
    </w:p>
    <w:p w:rsidR="007D3B81" w:rsidRPr="005E461B" w:rsidRDefault="007D3B81" w:rsidP="007D3B81">
      <w:pPr>
        <w:spacing w:after="240"/>
        <w:rPr>
          <w:sz w:val="24"/>
        </w:rPr>
      </w:pPr>
      <w:r w:rsidRPr="003B1014">
        <w:rPr>
          <w:highlight w:val="lightGray"/>
        </w:rPr>
        <w:fldChar w:fldCharType="begin">
          <w:ffData>
            <w:name w:val=""/>
            <w:enabled/>
            <w:calcOnExit w:val="0"/>
            <w:statusText w:type="text" w:val="Datum of periode [dd-mm-yy]"/>
            <w:textInput>
              <w:default w:val="NAAM ORGANISATIE / BEDRIJF"/>
              <w:format w:val="Beginhoofdletter"/>
            </w:textInput>
          </w:ffData>
        </w:fldChar>
      </w:r>
      <w:r w:rsidRPr="005E461B">
        <w:rPr>
          <w:highlight w:val="lightGray"/>
        </w:rPr>
        <w:instrText xml:space="preserve"> FORMTEXT </w:instrText>
      </w:r>
      <w:r w:rsidRPr="003B1014">
        <w:rPr>
          <w:highlight w:val="lightGray"/>
        </w:rPr>
      </w:r>
      <w:r w:rsidRPr="003B1014">
        <w:rPr>
          <w:highlight w:val="lightGray"/>
        </w:rPr>
        <w:fldChar w:fldCharType="separate"/>
      </w:r>
      <w:r>
        <w:rPr>
          <w:noProof/>
          <w:highlight w:val="lightGray"/>
        </w:rPr>
        <w:t>NAAM ORGANISATIE / BEDRIJF</w:t>
      </w:r>
      <w:r w:rsidRPr="003B1014">
        <w:rPr>
          <w:highlight w:val="lightGray"/>
        </w:rPr>
        <w:fldChar w:fldCharType="end"/>
      </w:r>
      <w:r w:rsidRPr="005E461B">
        <w:rPr>
          <w:sz w:val="24"/>
        </w:rPr>
        <w:t xml:space="preserve">, </w:t>
      </w:r>
    </w:p>
    <w:p w:rsidR="007D3B81" w:rsidRPr="005E461B" w:rsidRDefault="007D3B81" w:rsidP="007D3B81">
      <w:pPr>
        <w:spacing w:after="240"/>
        <w:rPr>
          <w:sz w:val="24"/>
        </w:rPr>
      </w:pPr>
      <w:r w:rsidRPr="005E461B">
        <w:rPr>
          <w:sz w:val="24"/>
        </w:rPr>
        <w:t xml:space="preserve">vertegenwoordigd door </w:t>
      </w:r>
      <w:r w:rsidRPr="003B1014">
        <w:rPr>
          <w:highlight w:val="lightGray"/>
        </w:rPr>
        <w:fldChar w:fldCharType="begin">
          <w:ffData>
            <w:name w:val=""/>
            <w:enabled/>
            <w:calcOnExit w:val="0"/>
            <w:statusText w:type="text" w:val="Datum of periode [dd-mm-yy]"/>
            <w:textInput>
              <w:default w:val="NAAM"/>
              <w:format w:val="Beginhoofdletter"/>
            </w:textInput>
          </w:ffData>
        </w:fldChar>
      </w:r>
      <w:r w:rsidRPr="005E461B">
        <w:rPr>
          <w:highlight w:val="lightGray"/>
        </w:rPr>
        <w:instrText xml:space="preserve"> FORMTEXT </w:instrText>
      </w:r>
      <w:r w:rsidRPr="003B1014">
        <w:rPr>
          <w:highlight w:val="lightGray"/>
        </w:rPr>
      </w:r>
      <w:r w:rsidRPr="003B1014">
        <w:rPr>
          <w:highlight w:val="lightGray"/>
        </w:rPr>
        <w:fldChar w:fldCharType="separate"/>
      </w:r>
      <w:r>
        <w:rPr>
          <w:noProof/>
          <w:highlight w:val="lightGray"/>
        </w:rPr>
        <w:t>NAAM</w:t>
      </w:r>
      <w:r w:rsidRPr="003B1014">
        <w:rPr>
          <w:highlight w:val="lightGray"/>
        </w:rPr>
        <w:fldChar w:fldCharType="end"/>
      </w:r>
      <w:r w:rsidRPr="005E461B">
        <w:rPr>
          <w:sz w:val="24"/>
        </w:rPr>
        <w:t xml:space="preserve">, </w:t>
      </w:r>
      <w:r w:rsidRPr="003B1014">
        <w:rPr>
          <w:highlight w:val="lightGray"/>
        </w:rPr>
        <w:fldChar w:fldCharType="begin">
          <w:ffData>
            <w:name w:val=""/>
            <w:enabled/>
            <w:calcOnExit w:val="0"/>
            <w:statusText w:type="text" w:val="Datum of periode [dd-mm-yy]"/>
            <w:textInput>
              <w:default w:val="FUNCTIE"/>
              <w:format w:val="Beginhoofdletter"/>
            </w:textInput>
          </w:ffData>
        </w:fldChar>
      </w:r>
      <w:r w:rsidRPr="005E461B">
        <w:rPr>
          <w:highlight w:val="lightGray"/>
        </w:rPr>
        <w:instrText xml:space="preserve"> FORMTEXT </w:instrText>
      </w:r>
      <w:r w:rsidRPr="003B1014">
        <w:rPr>
          <w:highlight w:val="lightGray"/>
        </w:rPr>
      </w:r>
      <w:r w:rsidRPr="003B1014">
        <w:rPr>
          <w:highlight w:val="lightGray"/>
        </w:rPr>
        <w:fldChar w:fldCharType="separate"/>
      </w:r>
      <w:r>
        <w:rPr>
          <w:noProof/>
          <w:highlight w:val="lightGray"/>
        </w:rPr>
        <w:t>FUNCTIE</w:t>
      </w:r>
      <w:r w:rsidRPr="003B1014">
        <w:rPr>
          <w:highlight w:val="lightGray"/>
        </w:rPr>
        <w:fldChar w:fldCharType="end"/>
      </w:r>
      <w:r w:rsidRPr="005E461B">
        <w:rPr>
          <w:rFonts w:cs="Arial"/>
          <w:sz w:val="24"/>
          <w:lang w:val="nl-NL"/>
        </w:rPr>
        <w:t>,</w:t>
      </w:r>
      <w:r w:rsidRPr="005E461B">
        <w:rPr>
          <w:sz w:val="24"/>
        </w:rPr>
        <w:t xml:space="preserve"> </w:t>
      </w:r>
    </w:p>
    <w:p w:rsidR="007D3B81" w:rsidRPr="005E461B" w:rsidRDefault="007D3B81" w:rsidP="007D3B81">
      <w:pPr>
        <w:spacing w:after="240"/>
        <w:rPr>
          <w:sz w:val="24"/>
        </w:rPr>
      </w:pPr>
      <w:r w:rsidRPr="005E461B">
        <w:rPr>
          <w:sz w:val="24"/>
        </w:rPr>
        <w:t xml:space="preserve">gevestigd te </w:t>
      </w:r>
      <w:r w:rsidRPr="003B1014">
        <w:rPr>
          <w:highlight w:val="lightGray"/>
        </w:rPr>
        <w:fldChar w:fldCharType="begin">
          <w:ffData>
            <w:name w:val=""/>
            <w:enabled/>
            <w:calcOnExit w:val="0"/>
            <w:statusText w:type="text" w:val="Datum of periode [dd-mm-yy]"/>
            <w:textInput>
              <w:default w:val="ADRES"/>
              <w:format w:val="Beginhoofdletter"/>
            </w:textInput>
          </w:ffData>
        </w:fldChar>
      </w:r>
      <w:r w:rsidRPr="005E461B">
        <w:rPr>
          <w:highlight w:val="lightGray"/>
        </w:rPr>
        <w:instrText xml:space="preserve"> FORMTEXT </w:instrText>
      </w:r>
      <w:r w:rsidRPr="003B1014">
        <w:rPr>
          <w:highlight w:val="lightGray"/>
        </w:rPr>
      </w:r>
      <w:r w:rsidRPr="003B1014">
        <w:rPr>
          <w:highlight w:val="lightGray"/>
        </w:rPr>
        <w:fldChar w:fldCharType="separate"/>
      </w:r>
      <w:r>
        <w:rPr>
          <w:noProof/>
          <w:highlight w:val="lightGray"/>
        </w:rPr>
        <w:t>ADRES</w:t>
      </w:r>
      <w:r w:rsidRPr="003B1014">
        <w:rPr>
          <w:highlight w:val="lightGray"/>
        </w:rPr>
        <w:fldChar w:fldCharType="end"/>
      </w:r>
    </w:p>
    <w:p w:rsidR="007D3B81" w:rsidRPr="005E461B" w:rsidRDefault="007D3B81" w:rsidP="007D3B81">
      <w:pPr>
        <w:spacing w:after="240"/>
        <w:rPr>
          <w:sz w:val="24"/>
        </w:rPr>
      </w:pPr>
      <w:r w:rsidRPr="005E461B">
        <w:rPr>
          <w:sz w:val="24"/>
        </w:rPr>
        <w:t>hierna “</w:t>
      </w:r>
      <w:r w:rsidRPr="003B1014">
        <w:rPr>
          <w:highlight w:val="lightGray"/>
        </w:rPr>
        <w:fldChar w:fldCharType="begin">
          <w:ffData>
            <w:name w:val=""/>
            <w:enabled/>
            <w:calcOnExit w:val="0"/>
            <w:statusText w:type="text" w:val="Datum of periode [dd-mm-yy]"/>
            <w:textInput>
              <w:format w:val="Beginhoofdletter"/>
            </w:textInput>
          </w:ffData>
        </w:fldChar>
      </w:r>
      <w:r w:rsidRPr="005E461B">
        <w:rPr>
          <w:highlight w:val="lightGray"/>
        </w:rPr>
        <w:instrText xml:space="preserve"> FORMTEXT </w:instrText>
      </w:r>
      <w:r w:rsidRPr="003B1014">
        <w:rPr>
          <w:highlight w:val="lightGray"/>
        </w:rPr>
      </w:r>
      <w:r w:rsidRPr="003B1014"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 w:rsidRPr="003B1014">
        <w:rPr>
          <w:highlight w:val="lightGray"/>
        </w:rPr>
        <w:fldChar w:fldCharType="end"/>
      </w:r>
      <w:r w:rsidRPr="005E461B">
        <w:rPr>
          <w:sz w:val="24"/>
        </w:rPr>
        <w:t>” genoemd,</w:t>
      </w:r>
    </w:p>
    <w:p w:rsidR="007D3B81" w:rsidRPr="005E461B" w:rsidRDefault="007D3B81" w:rsidP="007D3B81">
      <w:pPr>
        <w:spacing w:after="240"/>
        <w:rPr>
          <w:sz w:val="24"/>
        </w:rPr>
      </w:pPr>
    </w:p>
    <w:p w:rsidR="007D3B81" w:rsidRPr="005E461B" w:rsidRDefault="007D3B81" w:rsidP="007D3B81">
      <w:pPr>
        <w:spacing w:after="240"/>
        <w:rPr>
          <w:sz w:val="24"/>
        </w:rPr>
      </w:pPr>
      <w:r w:rsidRPr="005E461B">
        <w:rPr>
          <w:sz w:val="24"/>
        </w:rPr>
        <w:t xml:space="preserve">en  </w:t>
      </w:r>
    </w:p>
    <w:p w:rsidR="007D3B81" w:rsidRPr="005E461B" w:rsidRDefault="007D3B81" w:rsidP="007D3B81">
      <w:pPr>
        <w:spacing w:after="240"/>
        <w:rPr>
          <w:sz w:val="24"/>
        </w:rPr>
      </w:pPr>
    </w:p>
    <w:p w:rsidR="007D3B81" w:rsidRPr="005E461B" w:rsidRDefault="007D3B81" w:rsidP="007D3B81">
      <w:pPr>
        <w:spacing w:after="240"/>
        <w:rPr>
          <w:sz w:val="24"/>
        </w:rPr>
      </w:pPr>
      <w:r w:rsidRPr="005E461B">
        <w:rPr>
          <w:sz w:val="24"/>
        </w:rPr>
        <w:t xml:space="preserve">Informatie Vlaanderen, </w:t>
      </w:r>
    </w:p>
    <w:p w:rsidR="007D3B81" w:rsidRPr="005E461B" w:rsidRDefault="007D3B81" w:rsidP="007D3B81">
      <w:pPr>
        <w:spacing w:after="240"/>
        <w:rPr>
          <w:rFonts w:cs="Arial"/>
          <w:sz w:val="24"/>
          <w:lang w:val="nl-NL"/>
        </w:rPr>
      </w:pPr>
      <w:r w:rsidRPr="005E461B">
        <w:rPr>
          <w:sz w:val="24"/>
        </w:rPr>
        <w:t xml:space="preserve">vertegenwoordigd door </w:t>
      </w:r>
      <w:r w:rsidR="00981710">
        <w:rPr>
          <w:rFonts w:cs="Arial"/>
          <w:sz w:val="24"/>
          <w:lang w:val="nl-NL"/>
        </w:rPr>
        <w:t>Barbara Van Den Haute</w:t>
      </w:r>
      <w:r w:rsidRPr="005E461B">
        <w:rPr>
          <w:rFonts w:cs="Arial"/>
          <w:sz w:val="24"/>
          <w:lang w:val="nl-NL"/>
        </w:rPr>
        <w:t xml:space="preserve">, </w:t>
      </w:r>
      <w:r>
        <w:rPr>
          <w:rFonts w:cs="Arial"/>
          <w:sz w:val="24"/>
          <w:lang w:val="nl-NL"/>
        </w:rPr>
        <w:t>a</w:t>
      </w:r>
      <w:r w:rsidRPr="005E461B">
        <w:rPr>
          <w:rFonts w:cs="Arial"/>
          <w:sz w:val="24"/>
          <w:lang w:val="nl-NL"/>
        </w:rPr>
        <w:t xml:space="preserve">dministrateur-generaal, </w:t>
      </w:r>
    </w:p>
    <w:p w:rsidR="007D3B81" w:rsidRPr="005E461B" w:rsidRDefault="007D3B81" w:rsidP="007D3B81">
      <w:pPr>
        <w:spacing w:after="240"/>
        <w:rPr>
          <w:rFonts w:cs="Arial"/>
          <w:sz w:val="24"/>
          <w:lang w:val="nl-NL"/>
        </w:rPr>
      </w:pPr>
      <w:r w:rsidRPr="005E461B">
        <w:rPr>
          <w:rFonts w:cs="Arial"/>
          <w:sz w:val="24"/>
          <w:lang w:val="nl-NL"/>
        </w:rPr>
        <w:t>gevestigd te 9000 Ge</w:t>
      </w:r>
      <w:r>
        <w:rPr>
          <w:rFonts w:cs="Arial"/>
          <w:sz w:val="24"/>
          <w:lang w:val="nl-NL"/>
        </w:rPr>
        <w:t>nt, Koningin Maria Hendrikaplein 70 bus 110</w:t>
      </w:r>
      <w:r w:rsidRPr="005E461B">
        <w:rPr>
          <w:rFonts w:cs="Arial"/>
          <w:sz w:val="24"/>
          <w:lang w:val="nl-NL"/>
        </w:rPr>
        <w:t>,</w:t>
      </w:r>
    </w:p>
    <w:p w:rsidR="007D3B81" w:rsidRPr="005E461B" w:rsidRDefault="007D3B81" w:rsidP="007D3B81">
      <w:pPr>
        <w:spacing w:after="240"/>
        <w:rPr>
          <w:rFonts w:cs="Arial"/>
          <w:sz w:val="24"/>
          <w:lang w:val="nl-NL"/>
        </w:rPr>
      </w:pPr>
    </w:p>
    <w:p w:rsidR="007D3B81" w:rsidRPr="005E461B" w:rsidRDefault="007D3B81" w:rsidP="007D3B81">
      <w:pPr>
        <w:spacing w:after="240"/>
        <w:rPr>
          <w:rFonts w:cs="Arial"/>
          <w:sz w:val="24"/>
          <w:lang w:val="nl-NL"/>
        </w:rPr>
      </w:pPr>
      <w:r w:rsidRPr="005E461B">
        <w:rPr>
          <w:rFonts w:cs="Arial"/>
          <w:sz w:val="24"/>
          <w:lang w:val="nl-NL"/>
        </w:rPr>
        <w:t xml:space="preserve">wordt, </w:t>
      </w:r>
    </w:p>
    <w:p w:rsidR="007D3B81" w:rsidRPr="005E461B" w:rsidRDefault="007D3B81" w:rsidP="007D3B81">
      <w:pPr>
        <w:spacing w:after="240"/>
        <w:rPr>
          <w:rFonts w:cs="Arial"/>
          <w:sz w:val="24"/>
          <w:lang w:val="nl-NL"/>
        </w:rPr>
      </w:pPr>
    </w:p>
    <w:p w:rsidR="007D3B81" w:rsidRDefault="007D3B81" w:rsidP="007D3B81">
      <w:pPr>
        <w:spacing w:after="240"/>
        <w:rPr>
          <w:rStyle w:val="CommentReference"/>
          <w:sz w:val="24"/>
        </w:rPr>
      </w:pPr>
    </w:p>
    <w:p w:rsidR="007D3B81" w:rsidRDefault="007D3B81" w:rsidP="007D3B81">
      <w:pPr>
        <w:spacing w:after="240"/>
        <w:rPr>
          <w:lang w:val="nl-NL"/>
        </w:rPr>
      </w:pPr>
      <w:r w:rsidRPr="005E461B">
        <w:rPr>
          <w:rStyle w:val="CommentReference"/>
          <w:sz w:val="24"/>
        </w:rPr>
        <w:lastRenderedPageBreak/>
        <w:t>ov</w:t>
      </w:r>
      <w:proofErr w:type="spellStart"/>
      <w:r w:rsidRPr="005E461B">
        <w:rPr>
          <w:sz w:val="24"/>
          <w:lang w:val="nl-NL"/>
        </w:rPr>
        <w:t>ereengekomen</w:t>
      </w:r>
      <w:proofErr w:type="spellEnd"/>
      <w:r w:rsidRPr="005E461B">
        <w:rPr>
          <w:sz w:val="24"/>
          <w:lang w:val="nl-NL"/>
        </w:rPr>
        <w:t xml:space="preserve"> wat volgt:</w:t>
      </w:r>
    </w:p>
    <w:p w:rsidR="007D3B81" w:rsidRPr="005E461B" w:rsidRDefault="007D3B81" w:rsidP="007D3B81">
      <w:pPr>
        <w:widowControl w:val="0"/>
        <w:suppressAutoHyphens/>
        <w:rPr>
          <w:lang w:val="nl-NL"/>
        </w:rPr>
      </w:pPr>
    </w:p>
    <w:p w:rsidR="007D3B81" w:rsidRPr="00493DC9" w:rsidRDefault="007D3B81" w:rsidP="007D3B81">
      <w:pPr>
        <w:widowControl w:val="0"/>
        <w:suppressAutoHyphens/>
        <w:rPr>
          <w:color w:val="FF0000"/>
        </w:rPr>
      </w:pPr>
      <w:r>
        <w:t>Doel van de overeenkomst voor Toegangsbeheer</w:t>
      </w:r>
    </w:p>
    <w:p w:rsidR="007D3B81" w:rsidRDefault="007D3B81" w:rsidP="007D3B81">
      <w:pPr>
        <w:widowControl w:val="0"/>
        <w:numPr>
          <w:ilvl w:val="0"/>
          <w:numId w:val="21"/>
        </w:numPr>
        <w:suppressAutoHyphens/>
        <w:spacing w:before="0" w:after="0" w:line="240" w:lineRule="auto"/>
      </w:pPr>
      <w:r>
        <w:t>identificatie verantwoordelijke van entiteit</w:t>
      </w:r>
    </w:p>
    <w:p w:rsidR="007D3B81" w:rsidRDefault="007D3B81" w:rsidP="007D3B81">
      <w:pPr>
        <w:widowControl w:val="0"/>
        <w:numPr>
          <w:ilvl w:val="0"/>
          <w:numId w:val="21"/>
        </w:numPr>
        <w:suppressAutoHyphens/>
        <w:spacing w:before="0" w:after="0" w:line="240" w:lineRule="auto"/>
      </w:pPr>
      <w:r>
        <w:t>indien de verantwoordelijke niet zelf  toegangsbeheerder is: aanduiding van de persoon die dat wel is</w:t>
      </w:r>
    </w:p>
    <w:p w:rsidR="007D3B81" w:rsidRPr="00D75EA5" w:rsidRDefault="007D3B81" w:rsidP="007D3B81">
      <w:pPr>
        <w:widowControl w:val="0"/>
        <w:numPr>
          <w:ilvl w:val="0"/>
          <w:numId w:val="21"/>
        </w:numPr>
        <w:suppressAutoHyphens/>
        <w:spacing w:before="0" w:after="0" w:line="240" w:lineRule="auto"/>
      </w:pPr>
      <w:r>
        <w:t>afspraken rond gebruik van het Informatie Vlaanderen gebruikers- en toegangsbeheer</w:t>
      </w:r>
    </w:p>
    <w:p w:rsidR="007D3B81" w:rsidRPr="00A60DB6" w:rsidRDefault="007D3B81" w:rsidP="007D3B81">
      <w:pPr>
        <w:widowControl w:val="0"/>
        <w:suppressAutoHyphens/>
        <w:ind w:left="360"/>
      </w:pPr>
    </w:p>
    <w:p w:rsidR="007D3B81" w:rsidRDefault="007D3B81" w:rsidP="007D3B81">
      <w:pPr>
        <w:widowControl w:val="0"/>
        <w:suppressAutoHyphens/>
      </w:pPr>
      <w:r>
        <w:t>I</w:t>
      </w:r>
      <w:r w:rsidRPr="005B3DE7">
        <w:t xml:space="preserve">dentificatie </w:t>
      </w:r>
      <w:r>
        <w:t>entiteit</w:t>
      </w:r>
      <w:r w:rsidRPr="005B3DE7">
        <w:t xml:space="preserve">: </w:t>
      </w:r>
    </w:p>
    <w:p w:rsidR="007D3B81" w:rsidRPr="005D4109" w:rsidRDefault="007D3B81" w:rsidP="007D3B81">
      <w:pPr>
        <w:pStyle w:val="ListParagraph"/>
        <w:widowControl w:val="0"/>
        <w:numPr>
          <w:ilvl w:val="0"/>
          <w:numId w:val="22"/>
        </w:numPr>
        <w:suppressAutoHyphens/>
        <w:spacing w:before="0" w:after="0" w:line="240" w:lineRule="auto"/>
        <w:contextualSpacing/>
      </w:pPr>
      <w:r w:rsidRPr="005D4109">
        <w:t>officiële naam voluit:</w:t>
      </w:r>
    </w:p>
    <w:p w:rsidR="007D3B81" w:rsidRPr="005D4109" w:rsidRDefault="007D3B81" w:rsidP="007D3B81">
      <w:pPr>
        <w:pStyle w:val="ListParagraph"/>
        <w:widowControl w:val="0"/>
        <w:numPr>
          <w:ilvl w:val="0"/>
          <w:numId w:val="22"/>
        </w:numPr>
        <w:suppressAutoHyphens/>
        <w:spacing w:before="0" w:after="0" w:line="240" w:lineRule="auto"/>
        <w:contextualSpacing/>
      </w:pPr>
      <w:r w:rsidRPr="005D4109">
        <w:t>straat:</w:t>
      </w:r>
    </w:p>
    <w:p w:rsidR="007D3B81" w:rsidRPr="005D4109" w:rsidRDefault="007D3B81" w:rsidP="007D3B81">
      <w:pPr>
        <w:pStyle w:val="ListParagraph"/>
        <w:widowControl w:val="0"/>
        <w:numPr>
          <w:ilvl w:val="0"/>
          <w:numId w:val="22"/>
        </w:numPr>
        <w:suppressAutoHyphens/>
        <w:spacing w:before="0" w:after="0" w:line="240" w:lineRule="auto"/>
        <w:contextualSpacing/>
      </w:pPr>
      <w:r w:rsidRPr="005D4109">
        <w:t>huisnummer</w:t>
      </w:r>
    </w:p>
    <w:p w:rsidR="007D3B81" w:rsidRPr="005D4109" w:rsidRDefault="007D3B81" w:rsidP="007D3B81">
      <w:pPr>
        <w:pStyle w:val="ListParagraph"/>
        <w:widowControl w:val="0"/>
        <w:numPr>
          <w:ilvl w:val="0"/>
          <w:numId w:val="22"/>
        </w:numPr>
        <w:suppressAutoHyphens/>
        <w:spacing w:before="0" w:after="0" w:line="240" w:lineRule="auto"/>
        <w:contextualSpacing/>
      </w:pPr>
      <w:proofErr w:type="spellStart"/>
      <w:r w:rsidRPr="005D4109">
        <w:t>busnummer</w:t>
      </w:r>
      <w:proofErr w:type="spellEnd"/>
      <w:r w:rsidRPr="005D4109">
        <w:t>:</w:t>
      </w:r>
    </w:p>
    <w:p w:rsidR="007D3B81" w:rsidRPr="005D4109" w:rsidRDefault="007D3B81" w:rsidP="007D3B81">
      <w:pPr>
        <w:pStyle w:val="ListParagraph"/>
        <w:widowControl w:val="0"/>
        <w:numPr>
          <w:ilvl w:val="0"/>
          <w:numId w:val="22"/>
        </w:numPr>
        <w:suppressAutoHyphens/>
        <w:spacing w:before="0" w:after="0" w:line="240" w:lineRule="auto"/>
        <w:contextualSpacing/>
      </w:pPr>
      <w:r w:rsidRPr="005D4109">
        <w:t>eventuele rechtsvorm</w:t>
      </w:r>
      <w:r>
        <w:t xml:space="preserve">: </w:t>
      </w:r>
    </w:p>
    <w:p w:rsidR="007D3B81" w:rsidRPr="005D4109" w:rsidRDefault="007D3B81" w:rsidP="007D3B81">
      <w:pPr>
        <w:pStyle w:val="ListParagraph"/>
        <w:widowControl w:val="0"/>
        <w:numPr>
          <w:ilvl w:val="0"/>
          <w:numId w:val="22"/>
        </w:numPr>
        <w:suppressAutoHyphens/>
        <w:spacing w:before="0" w:after="0" w:line="240" w:lineRule="auto"/>
        <w:contextualSpacing/>
      </w:pPr>
      <w:r w:rsidRPr="005D4109">
        <w:t>eventue</w:t>
      </w:r>
      <w:r>
        <w:t>e</w:t>
      </w:r>
      <w:r w:rsidRPr="005D4109">
        <w:t>l KBO-nummer:</w:t>
      </w:r>
    </w:p>
    <w:p w:rsidR="007D3B81" w:rsidRPr="005D4109" w:rsidRDefault="007D3B81" w:rsidP="007D3B81">
      <w:pPr>
        <w:pStyle w:val="ListParagraph"/>
        <w:widowControl w:val="0"/>
        <w:numPr>
          <w:ilvl w:val="0"/>
          <w:numId w:val="22"/>
        </w:numPr>
        <w:suppressAutoHyphens/>
        <w:spacing w:before="0" w:after="0" w:line="240" w:lineRule="auto"/>
        <w:contextualSpacing/>
      </w:pPr>
      <w:r w:rsidRPr="005D4109">
        <w:t>eventue</w:t>
      </w:r>
      <w:r>
        <w:t>e</w:t>
      </w:r>
      <w:r w:rsidRPr="005D4109">
        <w:t>l bij</w:t>
      </w:r>
      <w:r>
        <w:t>be</w:t>
      </w:r>
      <w:r w:rsidRPr="005D4109">
        <w:t>horend vestigingsnummer:</w:t>
      </w:r>
    </w:p>
    <w:p w:rsidR="007D3B81" w:rsidRDefault="007D3B81" w:rsidP="007D3B81">
      <w:pPr>
        <w:widowControl w:val="0"/>
        <w:suppressAutoHyphens/>
        <w:ind w:firstLine="360"/>
      </w:pPr>
      <w:r>
        <w:t>Indien u statuten hebt, gelieve daarvan dan een kopie mee te sturen.</w:t>
      </w:r>
    </w:p>
    <w:p w:rsidR="007D3B81" w:rsidRDefault="007D3B81" w:rsidP="007D3B81">
      <w:pPr>
        <w:widowControl w:val="0"/>
        <w:suppressAutoHyphens/>
        <w:ind w:firstLine="360"/>
      </w:pPr>
    </w:p>
    <w:p w:rsidR="007D3B81" w:rsidRDefault="007D3B81" w:rsidP="007D3B81">
      <w:pPr>
        <w:widowControl w:val="0"/>
        <w:suppressAutoHyphens/>
      </w:pPr>
      <w:r>
        <w:t>I</w:t>
      </w:r>
      <w:r w:rsidRPr="00612CEC">
        <w:t>dentificatie verantwoordelijke</w:t>
      </w:r>
      <w:r>
        <w:t xml:space="preserve"> die ondertekent: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naam:</w:t>
      </w:r>
    </w:p>
    <w:p w:rsidR="007D3B81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voornaam: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>
        <w:t>rijksregisternummer (*):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hoedanigheid van de verantwoordelijke</w:t>
      </w:r>
      <w:r>
        <w:t xml:space="preserve"> t.o.v. de entiteit</w:t>
      </w:r>
      <w:r w:rsidRPr="00D97D06">
        <w:t xml:space="preserve">: </w:t>
      </w:r>
      <w:r>
        <w:t>(</w:t>
      </w:r>
      <w:r w:rsidRPr="00D97D06">
        <w:t>bv</w:t>
      </w:r>
      <w:r>
        <w:t>.</w:t>
      </w:r>
      <w:r w:rsidRPr="00D97D06">
        <w:t xml:space="preserve"> politiek of administratief verantwoordelijke</w:t>
      </w:r>
      <w:r>
        <w:t>)</w:t>
      </w:r>
      <w:r w:rsidRPr="00D97D06">
        <w:t>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rechtstreeks telefoonnummer: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persoonlijk professioneel e</w:t>
      </w:r>
      <w:r>
        <w:t>-</w:t>
      </w:r>
      <w:r w:rsidRPr="00D97D06">
        <w:t>mailadres:</w:t>
      </w:r>
    </w:p>
    <w:p w:rsidR="007D3B81" w:rsidRDefault="007D3B81" w:rsidP="007D3B81">
      <w:pPr>
        <w:widowControl w:val="0"/>
        <w:suppressAutoHyphens/>
      </w:pPr>
    </w:p>
    <w:p w:rsidR="007D3B81" w:rsidRDefault="007D3B81" w:rsidP="007D3B81">
      <w:pPr>
        <w:widowControl w:val="0"/>
        <w:suppressAutoHyphens/>
      </w:pPr>
      <w:r>
        <w:t xml:space="preserve">Wenst u als verantwoordelijke zelf toegangsbeheerder te zijn? </w:t>
      </w:r>
    </w:p>
    <w:p w:rsidR="007D3B81" w:rsidRDefault="007D3B81" w:rsidP="007D3B81">
      <w:pPr>
        <w:widowControl w:val="0"/>
        <w:suppressAutoHyphens/>
        <w:rPr>
          <w:rFonts w:ascii="MS Gothic" w:eastAsia="MS Gothic" w:hAnsi="MS Gothic"/>
          <w:color w:val="000000"/>
        </w:rPr>
      </w:pPr>
      <w:r w:rsidRPr="00897905">
        <w:rPr>
          <w:rFonts w:ascii="MS Gothic" w:eastAsia="MS Gothic" w:hAnsi="MS Gothic"/>
          <w:color w:val="000000"/>
        </w:rPr>
        <w:t>☐ Ja,  ☐ Neen,</w:t>
      </w:r>
    </w:p>
    <w:p w:rsidR="007D3B81" w:rsidRDefault="007D3B81" w:rsidP="007D3B81">
      <w:pPr>
        <w:widowControl w:val="0"/>
        <w:suppressAutoHyphens/>
      </w:pPr>
      <w:r w:rsidRPr="00897905">
        <w:rPr>
          <w:rFonts w:ascii="MS Gothic" w:eastAsia="MS Gothic" w:hAnsi="MS Gothic"/>
          <w:color w:val="000000"/>
        </w:rPr>
        <w:t xml:space="preserve">  </w:t>
      </w:r>
    </w:p>
    <w:p w:rsidR="007D3B81" w:rsidRDefault="007D3B81" w:rsidP="007D3B81">
      <w:pPr>
        <w:widowControl w:val="0"/>
        <w:suppressAutoHyphens/>
      </w:pPr>
      <w:r>
        <w:t>Indien u neen antwoordt, geef hierna dan de gegevens van de toegangsbeheerder: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naam:</w:t>
      </w:r>
    </w:p>
    <w:p w:rsidR="007D3B81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voornaam: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>
        <w:t>rijksregisternummer (*):</w:t>
      </w:r>
    </w:p>
    <w:p w:rsidR="007D3B81" w:rsidRPr="008D72D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>
        <w:t>functie binnen de entiteit:</w:t>
      </w:r>
    </w:p>
    <w:p w:rsidR="007D3B81" w:rsidRPr="00D97D06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rechtstreeks telefoonnummer:</w:t>
      </w:r>
    </w:p>
    <w:p w:rsidR="007D3B81" w:rsidRPr="00493DC9" w:rsidRDefault="007D3B81" w:rsidP="007D3B81">
      <w:pPr>
        <w:pStyle w:val="ListParagraph"/>
        <w:widowControl w:val="0"/>
        <w:numPr>
          <w:ilvl w:val="0"/>
          <w:numId w:val="23"/>
        </w:numPr>
        <w:suppressAutoHyphens/>
        <w:spacing w:before="0" w:after="0" w:line="240" w:lineRule="auto"/>
        <w:contextualSpacing/>
      </w:pPr>
      <w:r w:rsidRPr="00D97D06">
        <w:t>persoonlijk professioneel e</w:t>
      </w:r>
      <w:r>
        <w:t>-</w:t>
      </w:r>
      <w:r w:rsidRPr="00D97D06">
        <w:t>mailadres:</w:t>
      </w:r>
    </w:p>
    <w:p w:rsidR="007D3B81" w:rsidRDefault="007D3B81" w:rsidP="007D3B81">
      <w:pPr>
        <w:widowControl w:val="0"/>
        <w:suppressAutoHyphens/>
      </w:pPr>
    </w:p>
    <w:p w:rsidR="007D3B81" w:rsidRDefault="007D3B81" w:rsidP="007D3B81">
      <w:pPr>
        <w:widowControl w:val="0"/>
        <w:suppressAutoHyphens/>
      </w:pPr>
      <w:r>
        <w:t xml:space="preserve">Ik verklaar hierbij dat ik de bevoegdheid heb om door middel van mijn handtekening </w:t>
      </w:r>
      <w:r w:rsidRPr="005B3DE7">
        <w:t xml:space="preserve">de </w:t>
      </w:r>
      <w:r>
        <w:t>entiteit</w:t>
      </w:r>
      <w:r w:rsidRPr="005B3DE7">
        <w:t xml:space="preserve"> juridisch </w:t>
      </w:r>
      <w:r>
        <w:t>te</w:t>
      </w:r>
      <w:r w:rsidRPr="005B3DE7">
        <w:t xml:space="preserve"> binden</w:t>
      </w:r>
      <w:r>
        <w:t>.</w:t>
      </w:r>
    </w:p>
    <w:p w:rsidR="007D3B81" w:rsidRDefault="007D3B81" w:rsidP="007D3B81">
      <w:pPr>
        <w:widowControl w:val="0"/>
        <w:suppressAutoHyphens/>
      </w:pPr>
    </w:p>
    <w:p w:rsidR="007D3B81" w:rsidRDefault="007D3B81" w:rsidP="007D3B81">
      <w:pPr>
        <w:widowControl w:val="0"/>
        <w:suppressAutoHyphens/>
      </w:pPr>
      <w:r>
        <w:t>Ik breng de toegangsbeheerder op de hoogte van de bepalingen van deze overeenkomst.</w:t>
      </w:r>
    </w:p>
    <w:p w:rsidR="007D3B81" w:rsidRDefault="007D3B81" w:rsidP="007D3B81">
      <w:pPr>
        <w:widowControl w:val="0"/>
        <w:suppressAutoHyphens/>
      </w:pPr>
    </w:p>
    <w:p w:rsidR="007D3B81" w:rsidRDefault="007D3B81" w:rsidP="007D3B81">
      <w:proofErr w:type="spellStart"/>
      <w:r w:rsidRPr="00B55E40">
        <w:t>Backup</w:t>
      </w:r>
      <w:proofErr w:type="spellEnd"/>
      <w:r w:rsidRPr="00B55E40">
        <w:t xml:space="preserve"> van de toegangsbeheerder: het wordt aangeraden om minstens één andere toegangsbe</w:t>
      </w:r>
      <w:r>
        <w:t>heerder toe te voegen in het Informatie Vlaanderen</w:t>
      </w:r>
      <w:r w:rsidRPr="00B55E40">
        <w:t xml:space="preserve"> gebruikers- en toegangsbeheer voor redenen van continuïteit</w:t>
      </w:r>
      <w:r>
        <w:t xml:space="preserve">. Deze aanstelling van de back-up kan u zelf uitvoeren na het activeren van de bovengenoemde toegangsbeheerder. </w:t>
      </w:r>
    </w:p>
    <w:p w:rsidR="007D3B81" w:rsidRPr="00B55E40" w:rsidRDefault="007D3B81" w:rsidP="007D3B81"/>
    <w:p w:rsidR="007D3B81" w:rsidRPr="00417F4C" w:rsidRDefault="007D3B81" w:rsidP="007D3B81">
      <w:r w:rsidRPr="00417F4C">
        <w:t>Bereik: deze overeenkomst heeft betrekking op alle personeelsleden van de entiteit die de opdracht va</w:t>
      </w:r>
      <w:r>
        <w:t>n toegangsbeheerder van het Informatie Vlaanderen</w:t>
      </w:r>
      <w:r w:rsidRPr="00417F4C">
        <w:t xml:space="preserve"> gebruikers- en toegangsbeheer kregen. </w:t>
      </w:r>
    </w:p>
    <w:p w:rsidR="007D3B81" w:rsidRDefault="007D3B81" w:rsidP="007D3B81">
      <w:pPr>
        <w:ind w:left="360" w:hanging="218"/>
        <w:rPr>
          <w:rFonts w:cs="Arial"/>
          <w:color w:val="1A1A1A"/>
        </w:rPr>
      </w:pPr>
    </w:p>
    <w:p w:rsidR="007D3B81" w:rsidRPr="00CE1A9D" w:rsidRDefault="007D3B81" w:rsidP="007D3B81">
      <w:r w:rsidRPr="00C05512">
        <w:rPr>
          <w:rFonts w:cs="Arial"/>
          <w:color w:val="1A1A1A"/>
        </w:rPr>
        <w:t>De</w:t>
      </w:r>
      <w:r>
        <w:rPr>
          <w:rFonts w:cs="Arial"/>
          <w:color w:val="1A1A1A"/>
        </w:rPr>
        <w:t xml:space="preserve"> uitoefening van de </w:t>
      </w:r>
      <w:r w:rsidRPr="00C05512">
        <w:rPr>
          <w:rFonts w:cs="Arial"/>
          <w:color w:val="1A1A1A"/>
        </w:rPr>
        <w:t xml:space="preserve">functie van toegangsbeheerder </w:t>
      </w:r>
      <w:r>
        <w:rPr>
          <w:rFonts w:cs="Arial"/>
          <w:color w:val="1A1A1A"/>
        </w:rPr>
        <w:t>brengt v</w:t>
      </w:r>
      <w:r w:rsidRPr="00EC060E">
        <w:rPr>
          <w:rFonts w:cs="Arial"/>
          <w:color w:val="1A1A1A"/>
        </w:rPr>
        <w:t>olgende verplichtingen</w:t>
      </w:r>
      <w:r>
        <w:rPr>
          <w:rFonts w:cs="Arial"/>
          <w:color w:val="1A1A1A"/>
        </w:rPr>
        <w:t xml:space="preserve"> mee en </w:t>
      </w:r>
      <w:r w:rsidRPr="00C05512">
        <w:rPr>
          <w:rFonts w:cs="Arial"/>
          <w:color w:val="1A1A1A"/>
        </w:rPr>
        <w:t xml:space="preserve">is onderworpen aan de naleving van de </w:t>
      </w:r>
      <w:r>
        <w:rPr>
          <w:rFonts w:cs="Arial"/>
          <w:color w:val="1A1A1A"/>
        </w:rPr>
        <w:t xml:space="preserve">hiernavolgende </w:t>
      </w:r>
      <w:r w:rsidRPr="005E461B">
        <w:rPr>
          <w:rFonts w:cs="Arial"/>
          <w:i/>
          <w:color w:val="1A1A1A"/>
        </w:rPr>
        <w:t>voorwaarden</w:t>
      </w:r>
      <w:r w:rsidRPr="00C05512">
        <w:rPr>
          <w:rFonts w:cs="Arial"/>
          <w:color w:val="1A1A1A"/>
        </w:rPr>
        <w:t>:</w:t>
      </w:r>
    </w:p>
    <w:p w:rsidR="007D3B81" w:rsidRPr="00B55E40" w:rsidRDefault="007D3B81" w:rsidP="007D3B81"/>
    <w:p w:rsidR="007D3B81" w:rsidRPr="00BC5E99" w:rsidRDefault="007D3B81" w:rsidP="007D3B81">
      <w:pPr>
        <w:pStyle w:val="ListParagraph"/>
        <w:numPr>
          <w:ilvl w:val="0"/>
          <w:numId w:val="20"/>
        </w:numPr>
        <w:spacing w:before="0" w:after="0" w:line="240" w:lineRule="auto"/>
        <w:contextualSpacing/>
      </w:pPr>
      <w:r>
        <w:t>D</w:t>
      </w:r>
      <w:r w:rsidRPr="00BC5E99">
        <w:t xml:space="preserve">e functie van </w:t>
      </w:r>
      <w:r>
        <w:t>toegangs</w:t>
      </w:r>
      <w:r w:rsidRPr="00BC5E99">
        <w:t>beheerder is een vertrouwensopdracht waarvoor een grote eerlijkheid en een strikte naleving van de verplichtingen van de functie noodzakelijk zijn.</w:t>
      </w:r>
      <w:r>
        <w:t xml:space="preserve"> </w:t>
      </w:r>
    </w:p>
    <w:p w:rsidR="007D3B81" w:rsidRDefault="007D3B81" w:rsidP="007D3B81"/>
    <w:p w:rsidR="007D3B81" w:rsidRPr="000A38C6" w:rsidRDefault="007D3B81" w:rsidP="007D3B81">
      <w:pPr>
        <w:pStyle w:val="ListParagraph"/>
        <w:numPr>
          <w:ilvl w:val="0"/>
          <w:numId w:val="20"/>
        </w:numPr>
        <w:spacing w:before="0" w:after="0" w:line="240" w:lineRule="auto"/>
        <w:contextualSpacing/>
      </w:pPr>
      <w:r>
        <w:t>De taken</w:t>
      </w:r>
      <w:r w:rsidRPr="000A38C6">
        <w:t xml:space="preserve"> </w:t>
      </w:r>
      <w:r>
        <w:t>van een toegangsbeheerders in het Informatie Vlaanderen</w:t>
      </w:r>
      <w:r w:rsidRPr="000A38C6">
        <w:t xml:space="preserve"> gebruikers- en toegangsbeheer</w:t>
      </w:r>
      <w:r>
        <w:t xml:space="preserve"> zijn o.m.</w:t>
      </w:r>
      <w:r w:rsidRPr="000A38C6">
        <w:t xml:space="preserve">: </w:t>
      </w:r>
    </w:p>
    <w:p w:rsidR="007D3B81" w:rsidRPr="000A38C6" w:rsidRDefault="007D3B81" w:rsidP="007D3B81">
      <w:pPr>
        <w:pStyle w:val="ListParagraph"/>
        <w:numPr>
          <w:ilvl w:val="1"/>
          <w:numId w:val="20"/>
        </w:numPr>
        <w:spacing w:before="0" w:after="0" w:line="240" w:lineRule="auto"/>
        <w:contextualSpacing/>
      </w:pPr>
      <w:r w:rsidRPr="000A38C6">
        <w:t xml:space="preserve">beheren gebruikers: </w:t>
      </w:r>
    </w:p>
    <w:p w:rsidR="007D3B81" w:rsidRPr="000A38C6" w:rsidRDefault="007D3B81" w:rsidP="007D3B81">
      <w:pPr>
        <w:pStyle w:val="ListParagraph"/>
        <w:numPr>
          <w:ilvl w:val="2"/>
          <w:numId w:val="20"/>
        </w:numPr>
        <w:spacing w:before="0" w:after="0" w:line="240" w:lineRule="auto"/>
        <w:contextualSpacing/>
      </w:pPr>
      <w:r w:rsidRPr="000A38C6">
        <w:t xml:space="preserve">toevoegen </w:t>
      </w:r>
      <w:r>
        <w:t xml:space="preserve">van </w:t>
      </w:r>
      <w:r w:rsidRPr="000A38C6">
        <w:t>gebruikers - natuurlijke personen</w:t>
      </w:r>
      <w:r>
        <w:t xml:space="preserve"> -</w:t>
      </w:r>
      <w:r w:rsidRPr="000A38C6">
        <w:t xml:space="preserve"> </w:t>
      </w:r>
      <w:r>
        <w:t>door uitnodiging via email  in zijn organisatie of sub organisatie</w:t>
      </w:r>
    </w:p>
    <w:p w:rsidR="007D3B81" w:rsidRPr="000A38C6" w:rsidRDefault="007D3B81" w:rsidP="007D3B81">
      <w:pPr>
        <w:pStyle w:val="ListParagraph"/>
        <w:numPr>
          <w:ilvl w:val="2"/>
          <w:numId w:val="20"/>
        </w:numPr>
        <w:spacing w:before="0" w:after="0" w:line="240" w:lineRule="auto"/>
        <w:contextualSpacing/>
      </w:pPr>
      <w:r w:rsidRPr="000A38C6">
        <w:t>(tijdelijk) schrappen gebruikers (bv</w:t>
      </w:r>
      <w:r>
        <w:t>.</w:t>
      </w:r>
      <w:r w:rsidRPr="000A38C6">
        <w:t xml:space="preserve"> bij uit dienst, langdurig afwezig, …)</w:t>
      </w:r>
    </w:p>
    <w:p w:rsidR="007D3B81" w:rsidRPr="000A38C6" w:rsidRDefault="007D3B81" w:rsidP="007D3B81">
      <w:pPr>
        <w:pStyle w:val="ListParagraph"/>
        <w:numPr>
          <w:ilvl w:val="1"/>
          <w:numId w:val="20"/>
        </w:numPr>
        <w:spacing w:before="0" w:after="0" w:line="240" w:lineRule="auto"/>
        <w:contextualSpacing/>
      </w:pPr>
      <w:r w:rsidRPr="000A38C6">
        <w:t>koppelen van gebruikers aan rollen</w:t>
      </w:r>
    </w:p>
    <w:p w:rsidR="007D3B81" w:rsidRPr="00DB500A" w:rsidRDefault="007D3B81" w:rsidP="007D3B81">
      <w:pPr>
        <w:pStyle w:val="ListParagraph"/>
        <w:numPr>
          <w:ilvl w:val="1"/>
          <w:numId w:val="20"/>
        </w:numPr>
        <w:spacing w:before="0" w:after="0" w:line="240" w:lineRule="auto"/>
        <w:contextualSpacing/>
      </w:pPr>
      <w:r w:rsidRPr="000A38C6">
        <w:t xml:space="preserve">aanmaken en schrappen </w:t>
      </w:r>
      <w:r>
        <w:t>andere toegangsbe</w:t>
      </w:r>
      <w:r w:rsidRPr="000A38C6">
        <w:t>heerders</w:t>
      </w:r>
      <w:r>
        <w:t xml:space="preserve"> in hun eigen organisatie of sub organisaties</w:t>
      </w:r>
    </w:p>
    <w:p w:rsidR="007D3B81" w:rsidRPr="000A38C6" w:rsidRDefault="007D3B81" w:rsidP="007D3B81">
      <w:pPr>
        <w:pStyle w:val="ListParagraph"/>
        <w:numPr>
          <w:ilvl w:val="1"/>
          <w:numId w:val="20"/>
        </w:numPr>
        <w:spacing w:before="0" w:after="0" w:line="240" w:lineRule="auto"/>
        <w:contextualSpacing/>
      </w:pPr>
      <w:r w:rsidRPr="000A38C6">
        <w:t>contactinformatie van zijn entiteit wijzigen</w:t>
      </w:r>
    </w:p>
    <w:p w:rsidR="007D3B81" w:rsidRPr="000A38C6" w:rsidRDefault="007D3B81" w:rsidP="007D3B81">
      <w:pPr>
        <w:pStyle w:val="ListParagraph"/>
        <w:numPr>
          <w:ilvl w:val="1"/>
          <w:numId w:val="20"/>
        </w:numPr>
        <w:spacing w:before="0" w:after="0" w:line="240" w:lineRule="auto"/>
        <w:contextualSpacing/>
      </w:pPr>
      <w:r w:rsidRPr="000A38C6">
        <w:t xml:space="preserve">mogelijkheid om afdelingen/groepen/clusters aan te maken in </w:t>
      </w:r>
      <w:r>
        <w:t xml:space="preserve">het </w:t>
      </w:r>
      <w:r w:rsidRPr="000A38C6">
        <w:t>gebruikersbeheersysteem</w:t>
      </w:r>
      <w:r>
        <w:t xml:space="preserve"> (de Informatie Vlaanderen </w:t>
      </w:r>
      <w:proofErr w:type="spellStart"/>
      <w:r>
        <w:t>beheersapplicatie</w:t>
      </w:r>
      <w:proofErr w:type="spellEnd"/>
      <w:r>
        <w:t>)</w:t>
      </w:r>
    </w:p>
    <w:p w:rsidR="007D3B81" w:rsidRPr="000A38C6" w:rsidRDefault="007D3B81" w:rsidP="007D3B81">
      <w:pPr>
        <w:pStyle w:val="ListParagraph"/>
        <w:ind w:left="1440"/>
      </w:pPr>
    </w:p>
    <w:p w:rsidR="007D3B81" w:rsidRPr="005E461B" w:rsidRDefault="007D3B81" w:rsidP="007D3B81">
      <w:pPr>
        <w:pStyle w:val="ListParagraph"/>
        <w:rPr>
          <w:i/>
        </w:rPr>
      </w:pPr>
      <w:r w:rsidRPr="005E461B">
        <w:rPr>
          <w:i/>
        </w:rPr>
        <w:t xml:space="preserve">Opleiding kan worden voorzien om toegangsbeheerders vertrouwd </w:t>
      </w:r>
      <w:r>
        <w:rPr>
          <w:i/>
        </w:rPr>
        <w:t>te maken met de beschikbare Informatie Vlaanderen</w:t>
      </w:r>
      <w:r w:rsidRPr="005E461B">
        <w:rPr>
          <w:i/>
        </w:rPr>
        <w:t xml:space="preserve"> </w:t>
      </w:r>
      <w:proofErr w:type="spellStart"/>
      <w:r w:rsidRPr="005E461B">
        <w:rPr>
          <w:i/>
        </w:rPr>
        <w:t>beheersapplicatie</w:t>
      </w:r>
      <w:proofErr w:type="spellEnd"/>
    </w:p>
    <w:p w:rsidR="007D3B81" w:rsidRPr="005111FE" w:rsidRDefault="007D3B81" w:rsidP="007D3B81"/>
    <w:p w:rsidR="007D3B81" w:rsidRDefault="007D3B81" w:rsidP="007D3B8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320" w:line="240" w:lineRule="auto"/>
        <w:contextualSpacing/>
        <w:rPr>
          <w:rFonts w:cs="Arial"/>
          <w:color w:val="1A1A1A"/>
        </w:rPr>
      </w:pPr>
      <w:r w:rsidRPr="005111FE">
        <w:rPr>
          <w:rFonts w:cs="Arial"/>
          <w:color w:val="1A1A1A"/>
        </w:rPr>
        <w:t>De toekenning van de toeg</w:t>
      </w:r>
      <w:r>
        <w:rPr>
          <w:rFonts w:cs="Arial"/>
          <w:color w:val="1A1A1A"/>
        </w:rPr>
        <w:t>angen tot de Informatie Vlaanderen–</w:t>
      </w:r>
      <w:r w:rsidRPr="005111FE">
        <w:rPr>
          <w:rFonts w:cs="Arial"/>
          <w:color w:val="1A1A1A"/>
        </w:rPr>
        <w:t>toepassingen</w:t>
      </w:r>
      <w:r>
        <w:rPr>
          <w:rFonts w:cs="Arial"/>
          <w:color w:val="1A1A1A"/>
        </w:rPr>
        <w:t xml:space="preserve"> en -</w:t>
      </w:r>
      <w:r w:rsidRPr="005111FE">
        <w:rPr>
          <w:rFonts w:cs="Arial"/>
          <w:color w:val="1A1A1A"/>
        </w:rPr>
        <w:t xml:space="preserve">diensten ten behoeve van de gebruikers van de entiteit </w:t>
      </w:r>
      <w:r>
        <w:rPr>
          <w:rFonts w:cs="Arial"/>
          <w:color w:val="1A1A1A"/>
        </w:rPr>
        <w:t>verloopt volgens</w:t>
      </w:r>
      <w:r w:rsidRPr="005111FE">
        <w:rPr>
          <w:rFonts w:cs="Arial"/>
          <w:color w:val="1A1A1A"/>
        </w:rPr>
        <w:t xml:space="preserve"> een procedure die door de persoon die met het dagelijkse bestuur van de entiteit is belast, vastgesteld en gevalideerd wordt.</w:t>
      </w:r>
    </w:p>
    <w:p w:rsidR="007D3B81" w:rsidRDefault="007D3B81" w:rsidP="007D3B81">
      <w:pPr>
        <w:pStyle w:val="ListParagraph"/>
        <w:widowControl w:val="0"/>
        <w:autoSpaceDE w:val="0"/>
        <w:autoSpaceDN w:val="0"/>
        <w:adjustRightInd w:val="0"/>
        <w:spacing w:after="320"/>
        <w:ind w:left="1068"/>
        <w:rPr>
          <w:rFonts w:cs="Arial"/>
          <w:color w:val="1A1A1A"/>
        </w:rPr>
      </w:pPr>
    </w:p>
    <w:p w:rsidR="007D3B81" w:rsidRDefault="007D3B81" w:rsidP="007D3B8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320" w:line="240" w:lineRule="auto"/>
        <w:contextualSpacing/>
        <w:rPr>
          <w:rFonts w:cs="Arial"/>
          <w:color w:val="1A1A1A"/>
        </w:rPr>
      </w:pPr>
      <w:r w:rsidRPr="005111FE">
        <w:rPr>
          <w:rFonts w:cs="Arial"/>
          <w:color w:val="1A1A1A"/>
        </w:rPr>
        <w:t>De toekenning van individuele toegangsrechten aan de gebruikers van de entiteit moet verplicht beperkt worden tot de toepassingen die noodzakelijk zijn voor de uitvoering van hun specifieke taken.</w:t>
      </w:r>
    </w:p>
    <w:p w:rsidR="007D3B81" w:rsidRDefault="007D3B81" w:rsidP="007D3B81">
      <w:pPr>
        <w:pStyle w:val="ListParagraph"/>
        <w:widowControl w:val="0"/>
        <w:autoSpaceDE w:val="0"/>
        <w:autoSpaceDN w:val="0"/>
        <w:adjustRightInd w:val="0"/>
        <w:spacing w:after="320"/>
        <w:ind w:left="709"/>
        <w:rPr>
          <w:rFonts w:cs="Arial"/>
          <w:color w:val="1A1A1A"/>
        </w:rPr>
      </w:pPr>
    </w:p>
    <w:p w:rsidR="007D3B81" w:rsidRDefault="007D3B81" w:rsidP="007D3B8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320" w:line="240" w:lineRule="auto"/>
        <w:contextualSpacing/>
        <w:rPr>
          <w:rFonts w:cs="Arial"/>
          <w:color w:val="1A1A1A"/>
        </w:rPr>
      </w:pPr>
      <w:r>
        <w:lastRenderedPageBreak/>
        <w:t>De identificatie van een gebruiker, d.w.z. vaststellen welke gebruikersnaam hoort bij welke gebruiker, verloopt volgens een intern vastgestelde procedure bij “organisatie”.</w:t>
      </w:r>
      <w:r w:rsidRPr="00537AE5">
        <w:rPr>
          <w:rFonts w:cs="Arial"/>
          <w:color w:val="1A1A1A"/>
        </w:rPr>
        <w:t xml:space="preserve"> Per gebruikersnaam mag er maar één gebruiker – natuurlijke persoon – zijn. Gebruikersnamen mogen dus niet “gedeeld worden”. Bij onderzoek naar een calamiteit z</w:t>
      </w:r>
      <w:r w:rsidR="008B5B39">
        <w:rPr>
          <w:rFonts w:cs="Arial"/>
          <w:color w:val="1A1A1A"/>
        </w:rPr>
        <w:t>al Informatie Vlaanderen</w:t>
      </w:r>
      <w:r w:rsidRPr="00537AE5">
        <w:rPr>
          <w:rFonts w:cs="Arial"/>
          <w:color w:val="1A1A1A"/>
        </w:rPr>
        <w:t xml:space="preserve"> er initieel steeds vanuit gaan dat het die ene unieke persoon is die gekoppeld werd aan de gebruikersnaam die de acties heeft uitgevoerd. </w:t>
      </w:r>
    </w:p>
    <w:p w:rsidR="007D3B81" w:rsidRPr="00537AE5" w:rsidRDefault="007D3B81" w:rsidP="007D3B81">
      <w:pPr>
        <w:pStyle w:val="ListParagraph"/>
        <w:rPr>
          <w:rFonts w:cs="Arial"/>
          <w:color w:val="1A1A1A"/>
        </w:rPr>
      </w:pPr>
    </w:p>
    <w:p w:rsidR="007D3B81" w:rsidRPr="00C05512" w:rsidRDefault="007D3B81" w:rsidP="007D3B8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320" w:line="240" w:lineRule="auto"/>
        <w:contextualSpacing/>
        <w:rPr>
          <w:rFonts w:cs="Arial"/>
          <w:color w:val="1A1A1A"/>
        </w:rPr>
      </w:pPr>
      <w:r w:rsidRPr="00C05512">
        <w:rPr>
          <w:rFonts w:cs="Arial"/>
          <w:color w:val="1A1A1A"/>
        </w:rPr>
        <w:t xml:space="preserve">De toegangsbeheerder mag zijn </w:t>
      </w:r>
      <w:proofErr w:type="spellStart"/>
      <w:r w:rsidRPr="00C05512">
        <w:rPr>
          <w:rFonts w:cs="Arial"/>
          <w:color w:val="1A1A1A"/>
        </w:rPr>
        <w:t>aanlogcredentials</w:t>
      </w:r>
      <w:proofErr w:type="spellEnd"/>
      <w:r w:rsidRPr="00C05512">
        <w:rPr>
          <w:rFonts w:cs="Arial"/>
          <w:color w:val="1A1A1A"/>
        </w:rPr>
        <w:t xml:space="preserve"> (bv. gebruikersnaam &amp; wachtwoord, e-ID &amp; PIN) niet aan iemand anders doorgeven.</w:t>
      </w:r>
    </w:p>
    <w:p w:rsidR="007D3B81" w:rsidRPr="005111FE" w:rsidRDefault="007D3B81" w:rsidP="007D3B81">
      <w:pPr>
        <w:pStyle w:val="ListParagraph"/>
        <w:widowControl w:val="0"/>
        <w:autoSpaceDE w:val="0"/>
        <w:autoSpaceDN w:val="0"/>
        <w:adjustRightInd w:val="0"/>
        <w:spacing w:after="320"/>
        <w:ind w:left="709" w:hanging="283"/>
        <w:rPr>
          <w:rFonts w:cs="Arial"/>
          <w:color w:val="1A1A1A"/>
        </w:rPr>
      </w:pPr>
    </w:p>
    <w:p w:rsidR="007D3B81" w:rsidRDefault="007D3B81" w:rsidP="007D3B8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320" w:line="240" w:lineRule="auto"/>
        <w:contextualSpacing/>
        <w:rPr>
          <w:rFonts w:cs="Arial"/>
          <w:color w:val="1A1A1A"/>
        </w:rPr>
      </w:pPr>
      <w:r>
        <w:t>D</w:t>
      </w:r>
      <w:r w:rsidRPr="00461E6C">
        <w:t xml:space="preserve">e </w:t>
      </w:r>
      <w:r>
        <w:t>toegangs</w:t>
      </w:r>
      <w:r w:rsidRPr="00461E6C">
        <w:t xml:space="preserve">beheerder </w:t>
      </w:r>
      <w:r>
        <w:t>moet alle</w:t>
      </w:r>
      <w:r w:rsidRPr="00461E6C">
        <w:t xml:space="preserve"> medewerkers </w:t>
      </w:r>
      <w:r>
        <w:t xml:space="preserve">van de entiteit </w:t>
      </w:r>
      <w:r w:rsidRPr="00461E6C">
        <w:t xml:space="preserve">aanzetten tot het lezen en toepassen van de reglementen m.b.t. het gebruik van de toepassingen/diensten </w:t>
      </w:r>
      <w:r w:rsidR="008B5B39">
        <w:t>van Informatie Vlaanderen.</w:t>
      </w:r>
    </w:p>
    <w:p w:rsidR="007D3B81" w:rsidRDefault="007D3B81" w:rsidP="007D3B81">
      <w:r>
        <w:br w:type="page"/>
      </w:r>
    </w:p>
    <w:p w:rsidR="007D3B81" w:rsidRDefault="007D3B81" w:rsidP="007D3B81">
      <w:pPr>
        <w:widowControl w:val="0"/>
        <w:suppressAutoHyphens/>
      </w:pPr>
    </w:p>
    <w:p w:rsidR="007D3B81" w:rsidRDefault="007D3B81" w:rsidP="007D3B81">
      <w:pPr>
        <w:rPr>
          <w:lang w:val="nl-NL"/>
        </w:rPr>
      </w:pPr>
      <w:r>
        <w:rPr>
          <w:lang w:val="nl-NL"/>
        </w:rPr>
        <w:t xml:space="preserve">Het contract wordt in tweevoud ondertekend door beide partijen en vangt aan vanaf de datum van de ondertekening. </w:t>
      </w:r>
      <w:r w:rsidR="008B5B39">
        <w:rPr>
          <w:lang w:val="nl-NL"/>
        </w:rPr>
        <w:t>Het wordt stopgezet wanneer Informatie Vlaanderen</w:t>
      </w:r>
      <w:r>
        <w:rPr>
          <w:lang w:val="nl-NL"/>
        </w:rPr>
        <w:t xml:space="preserve"> vaststelt dat de voorwaarden geschonden zijn of op vraag van ‘ORGANISATIE’. </w:t>
      </w:r>
    </w:p>
    <w:p w:rsidR="007D3B81" w:rsidRDefault="007D3B81" w:rsidP="007D3B81">
      <w:pPr>
        <w:rPr>
          <w:lang w:val="nl-NL"/>
        </w:rPr>
      </w:pPr>
    </w:p>
    <w:p w:rsidR="007D3B81" w:rsidRPr="005E461B" w:rsidRDefault="007D3B81" w:rsidP="007D3B81">
      <w:pPr>
        <w:rPr>
          <w:lang w:val="nl-NL"/>
        </w:rPr>
      </w:pPr>
      <w:r w:rsidRPr="005E461B">
        <w:rPr>
          <w:lang w:val="nl-NL"/>
        </w:rPr>
        <w:t xml:space="preserve">Beide partijen erkennen een </w:t>
      </w:r>
      <w:r>
        <w:rPr>
          <w:lang w:val="nl-NL"/>
        </w:rPr>
        <w:t xml:space="preserve">ondertekend </w:t>
      </w:r>
      <w:r w:rsidRPr="005E461B">
        <w:rPr>
          <w:lang w:val="nl-NL"/>
        </w:rPr>
        <w:t>exemplaar van onderhavige overeenkomst te hebben ontvangen.</w:t>
      </w:r>
    </w:p>
    <w:p w:rsidR="007D3B81" w:rsidRPr="005E461B" w:rsidRDefault="007D3B81" w:rsidP="007D3B81">
      <w:pPr>
        <w:rPr>
          <w:lang w:val="nl-NL"/>
        </w:rPr>
      </w:pPr>
    </w:p>
    <w:p w:rsidR="007D3B81" w:rsidRPr="005E461B" w:rsidRDefault="007D3B81" w:rsidP="007D3B81">
      <w:pPr>
        <w:rPr>
          <w:lang w:val="nl-NL"/>
        </w:rPr>
      </w:pPr>
      <w:r w:rsidRPr="005E461B">
        <w:rPr>
          <w:lang w:val="nl-NL"/>
        </w:rPr>
        <w:t xml:space="preserve">Gent,     </w:t>
      </w:r>
      <w:r w:rsidRPr="003B1014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d/mm/yyyy"/>
            </w:textInput>
          </w:ffData>
        </w:fldChar>
      </w:r>
      <w:r w:rsidRPr="005E461B">
        <w:rPr>
          <w:highlight w:val="lightGray"/>
        </w:rPr>
        <w:instrText xml:space="preserve"> FORMTEXT </w:instrText>
      </w:r>
      <w:r w:rsidRPr="003B1014">
        <w:rPr>
          <w:highlight w:val="lightGray"/>
        </w:rPr>
      </w:r>
      <w:r w:rsidRPr="003B1014">
        <w:rPr>
          <w:highlight w:val="lightGray"/>
        </w:rPr>
        <w:fldChar w:fldCharType="separate"/>
      </w:r>
      <w:r>
        <w:rPr>
          <w:noProof/>
          <w:highlight w:val="lightGray"/>
        </w:rPr>
        <w:t>dd/mm/yyyy</w:t>
      </w:r>
      <w:r w:rsidRPr="003B1014">
        <w:rPr>
          <w:highlight w:val="lightGray"/>
        </w:rPr>
        <w:fldChar w:fldCharType="end"/>
      </w:r>
    </w:p>
    <w:p w:rsidR="007D3B81" w:rsidRPr="005E461B" w:rsidRDefault="007D3B81" w:rsidP="007D3B81">
      <w:pPr>
        <w:rPr>
          <w:lang w:val="nl-NL"/>
        </w:rPr>
      </w:pPr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4580"/>
        <w:gridCol w:w="4580"/>
      </w:tblGrid>
      <w:tr w:rsidR="007D3B81" w:rsidRPr="00EC57D8" w:rsidTr="003F3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0" w:type="dxa"/>
          </w:tcPr>
          <w:p w:rsidR="007D3B81" w:rsidRPr="00EC57D8" w:rsidRDefault="007D3B81" w:rsidP="003F337B">
            <w:r w:rsidRPr="00EC57D8">
              <w:rPr>
                <w:lang w:val="nl-NL"/>
              </w:rPr>
              <w:t xml:space="preserve">Voor </w:t>
            </w:r>
            <w:r w:rsidRPr="005E461B">
              <w:fldChar w:fldCharType="begin">
                <w:ffData>
                  <w:name w:val=""/>
                  <w:enabled/>
                  <w:calcOnExit w:val="0"/>
                  <w:statusText w:type="text" w:val="Datum of periode [dd-mm-yy]"/>
                  <w:textInput>
                    <w:default w:val="ORGANISATIE / BEDRIJF"/>
                    <w:format w:val="Beginhoofdletter"/>
                  </w:textInput>
                </w:ffData>
              </w:fldChar>
            </w:r>
            <w:r w:rsidRPr="005E461B">
              <w:instrText xml:space="preserve"> FORMTEXT </w:instrText>
            </w:r>
            <w:r w:rsidRPr="005E461B">
              <w:fldChar w:fldCharType="separate"/>
            </w:r>
            <w:r>
              <w:rPr>
                <w:noProof/>
              </w:rPr>
              <w:t>ORGANISATIE / BEDRIJF</w:t>
            </w:r>
            <w:r w:rsidRPr="005E461B">
              <w:fldChar w:fldCharType="end"/>
            </w:r>
          </w:p>
          <w:p w:rsidR="007D3B81" w:rsidRPr="00EC57D8" w:rsidRDefault="007D3B81" w:rsidP="003F337B"/>
          <w:p w:rsidR="007D3B81" w:rsidRPr="00EC57D8" w:rsidRDefault="007D3B81" w:rsidP="003F337B"/>
          <w:p w:rsidR="007D3B81" w:rsidRPr="00EC57D8" w:rsidRDefault="007D3B81" w:rsidP="003F337B">
            <w:pPr>
              <w:rPr>
                <w:lang w:val="nl-NL"/>
              </w:rPr>
            </w:pPr>
          </w:p>
        </w:tc>
        <w:tc>
          <w:tcPr>
            <w:tcW w:w="4580" w:type="dxa"/>
          </w:tcPr>
          <w:p w:rsidR="007D3B81" w:rsidRPr="00EC57D8" w:rsidRDefault="008B5B39" w:rsidP="003F337B">
            <w:pPr>
              <w:rPr>
                <w:lang w:val="nl-NL"/>
              </w:rPr>
            </w:pPr>
            <w:r>
              <w:rPr>
                <w:lang w:val="nl-NL"/>
              </w:rPr>
              <w:t>Voor Informatie Vlaanderen</w:t>
            </w:r>
            <w:r w:rsidR="007D3B81" w:rsidRPr="00EC57D8">
              <w:rPr>
                <w:lang w:val="nl-NL"/>
              </w:rPr>
              <w:t>,</w:t>
            </w:r>
          </w:p>
        </w:tc>
      </w:tr>
      <w:tr w:rsidR="007D3B81" w:rsidRPr="005E461B" w:rsidTr="003F337B">
        <w:tc>
          <w:tcPr>
            <w:tcW w:w="4580" w:type="dxa"/>
          </w:tcPr>
          <w:p w:rsidR="007D3B81" w:rsidRPr="00EC57D8" w:rsidRDefault="007D3B81" w:rsidP="003F337B">
            <w:pPr>
              <w:rPr>
                <w:lang w:val="nl-NL"/>
              </w:rPr>
            </w:pPr>
          </w:p>
          <w:p w:rsidR="007D3B81" w:rsidRPr="00EC57D8" w:rsidRDefault="007D3B81" w:rsidP="003F337B">
            <w:pPr>
              <w:rPr>
                <w:lang w:val="nl-NL"/>
              </w:rPr>
            </w:pPr>
            <w:r w:rsidRPr="00EC57D8">
              <w:rPr>
                <w:lang w:val="nl-NL"/>
              </w:rPr>
              <w:t>*</w:t>
            </w:r>
          </w:p>
          <w:p w:rsidR="007D3B81" w:rsidRPr="00EC57D8" w:rsidRDefault="007D3B81" w:rsidP="003F337B">
            <w:pPr>
              <w:rPr>
                <w:lang w:val="nl-NL"/>
              </w:rPr>
            </w:pPr>
          </w:p>
        </w:tc>
        <w:tc>
          <w:tcPr>
            <w:tcW w:w="4580" w:type="dxa"/>
          </w:tcPr>
          <w:p w:rsidR="007D3B81" w:rsidRPr="00EC57D8" w:rsidRDefault="00981710" w:rsidP="003F337B">
            <w:pPr>
              <w:rPr>
                <w:lang w:val="nl-NL"/>
              </w:rPr>
            </w:pPr>
            <w:r>
              <w:rPr>
                <w:lang w:val="nl-NL"/>
              </w:rPr>
              <w:t>Barbara Van Den Haute</w:t>
            </w:r>
            <w:bookmarkStart w:id="7" w:name="_GoBack"/>
            <w:bookmarkEnd w:id="7"/>
            <w:r w:rsidR="007D3B81" w:rsidRPr="00EC57D8">
              <w:rPr>
                <w:lang w:val="nl-NL"/>
              </w:rPr>
              <w:t>.</w:t>
            </w:r>
          </w:p>
          <w:p w:rsidR="007D3B81" w:rsidRPr="005E461B" w:rsidRDefault="007D3B81" w:rsidP="003F337B">
            <w:pPr>
              <w:rPr>
                <w:lang w:val="nl-NL"/>
              </w:rPr>
            </w:pPr>
            <w:r w:rsidRPr="00EC57D8">
              <w:rPr>
                <w:lang w:val="nl-NL"/>
              </w:rPr>
              <w:t>*</w:t>
            </w:r>
          </w:p>
          <w:p w:rsidR="007D3B81" w:rsidRPr="005E461B" w:rsidRDefault="007D3B81" w:rsidP="003F337B">
            <w:pPr>
              <w:rPr>
                <w:lang w:val="nl-NL"/>
              </w:rPr>
            </w:pPr>
          </w:p>
          <w:p w:rsidR="007D3B81" w:rsidRPr="005E461B" w:rsidRDefault="007D3B81" w:rsidP="003F337B">
            <w:pPr>
              <w:rPr>
                <w:lang w:val="nl-NL"/>
              </w:rPr>
            </w:pPr>
          </w:p>
          <w:p w:rsidR="007D3B81" w:rsidRPr="005E461B" w:rsidRDefault="007D3B81" w:rsidP="003F337B">
            <w:pPr>
              <w:rPr>
                <w:lang w:val="nl-NL"/>
              </w:rPr>
            </w:pPr>
          </w:p>
        </w:tc>
      </w:tr>
    </w:tbl>
    <w:p w:rsidR="007D3B81" w:rsidRPr="005E461B" w:rsidRDefault="007D3B81" w:rsidP="007D3B81">
      <w:pPr>
        <w:rPr>
          <w:lang w:val="nl-NL"/>
        </w:rPr>
      </w:pPr>
    </w:p>
    <w:p w:rsidR="007D3B81" w:rsidRDefault="007D3B81" w:rsidP="007D3B81">
      <w:pPr>
        <w:widowControl w:val="0"/>
        <w:suppressAutoHyphens/>
      </w:pPr>
    </w:p>
    <w:p w:rsidR="007D3B81" w:rsidRPr="00AD5D21" w:rsidRDefault="007D3B81" w:rsidP="007D3B81">
      <w:pPr>
        <w:widowControl w:val="0"/>
        <w:pBdr>
          <w:bottom w:val="single" w:sz="4" w:space="1" w:color="auto"/>
        </w:pBdr>
        <w:suppressAutoHyphens/>
        <w:rPr>
          <w:i/>
          <w:sz w:val="18"/>
          <w:szCs w:val="18"/>
        </w:rPr>
      </w:pPr>
    </w:p>
    <w:p w:rsidR="007D3B81" w:rsidRPr="00AD5D21" w:rsidRDefault="007D3B81" w:rsidP="007D3B81">
      <w:pPr>
        <w:widowControl w:val="0"/>
        <w:suppressAutoHyphens/>
        <w:rPr>
          <w:i/>
          <w:sz w:val="18"/>
          <w:szCs w:val="18"/>
        </w:rPr>
      </w:pPr>
      <w:r w:rsidRPr="00AD5D21">
        <w:rPr>
          <w:i/>
          <w:sz w:val="18"/>
          <w:szCs w:val="18"/>
        </w:rPr>
        <w:t>*Instructies i.v.m. ondertekenen en versturen:</w:t>
      </w:r>
    </w:p>
    <w:p w:rsidR="007D3B81" w:rsidRPr="00AD5D21" w:rsidRDefault="007D3B81" w:rsidP="007D3B81">
      <w:pPr>
        <w:widowControl w:val="0"/>
        <w:numPr>
          <w:ilvl w:val="2"/>
          <w:numId w:val="19"/>
        </w:numPr>
        <w:suppressAutoHyphens/>
        <w:spacing w:before="0" w:after="0" w:line="240" w:lineRule="auto"/>
        <w:rPr>
          <w:rStyle w:val="Hyperlink"/>
          <w:i/>
          <w:sz w:val="18"/>
          <w:szCs w:val="18"/>
        </w:rPr>
      </w:pPr>
      <w:r w:rsidRPr="00AD5D21">
        <w:rPr>
          <w:i/>
          <w:sz w:val="18"/>
          <w:szCs w:val="18"/>
        </w:rPr>
        <w:t>DIGITAAL:</w:t>
      </w:r>
      <w:r w:rsidRPr="00AD5D21">
        <w:rPr>
          <w:i/>
          <w:sz w:val="18"/>
          <w:szCs w:val="18"/>
        </w:rPr>
        <w:br/>
        <w:t xml:space="preserve">Gelieve op dit document een elektronische handtekening rechtsgeldig te plaatsen d.m.v. de Belgische elektronische identiteitskaart (e-ID): dit kan bv. via </w:t>
      </w:r>
      <w:hyperlink r:id="rId15" w:history="1">
        <w:r w:rsidRPr="00AD5D21">
          <w:rPr>
            <w:rStyle w:val="Hyperlink"/>
            <w:sz w:val="18"/>
            <w:szCs w:val="18"/>
          </w:rPr>
          <w:t>https://sign.belgium.be</w:t>
        </w:r>
      </w:hyperlink>
      <w:r w:rsidRPr="00AD5D21">
        <w:rPr>
          <w:i/>
          <w:sz w:val="18"/>
          <w:szCs w:val="18"/>
        </w:rPr>
        <w:t xml:space="preserve"> of </w:t>
      </w:r>
      <w:hyperlink r:id="rId16" w:history="1">
        <w:r w:rsidRPr="00AD5D21">
          <w:rPr>
            <w:rStyle w:val="Hyperlink"/>
            <w:sz w:val="18"/>
            <w:szCs w:val="18"/>
          </w:rPr>
          <w:t>https://www.e-contract.be/eid-dss-portal</w:t>
        </w:r>
      </w:hyperlink>
      <w:r w:rsidRPr="00AD5D21">
        <w:rPr>
          <w:i/>
          <w:sz w:val="18"/>
          <w:szCs w:val="18"/>
        </w:rPr>
        <w:t xml:space="preserve"> </w:t>
      </w:r>
      <w:r w:rsidRPr="00AD5D21">
        <w:rPr>
          <w:i/>
          <w:sz w:val="18"/>
          <w:szCs w:val="18"/>
        </w:rPr>
        <w:br/>
        <w:t>Verstuur dit  digitaal ondertekend document plus bijlagen: bv. statuten</w:t>
      </w:r>
      <w:r w:rsidRPr="00AD5D21">
        <w:rPr>
          <w:b/>
          <w:i/>
          <w:sz w:val="18"/>
          <w:szCs w:val="18"/>
        </w:rPr>
        <w:t xml:space="preserve">  </w:t>
      </w:r>
      <w:r w:rsidRPr="00AD5D21">
        <w:rPr>
          <w:i/>
          <w:sz w:val="18"/>
          <w:szCs w:val="18"/>
        </w:rPr>
        <w:t xml:space="preserve">naar </w:t>
      </w:r>
      <w:r w:rsidRPr="00AD5D21">
        <w:rPr>
          <w:i/>
          <w:color w:val="6B6B6B" w:themeColor="text2"/>
          <w:sz w:val="18"/>
          <w:szCs w:val="18"/>
          <w:u w:val="single"/>
        </w:rPr>
        <w:t>contactpunt@agiv.be</w:t>
      </w:r>
    </w:p>
    <w:p w:rsidR="007D3B81" w:rsidRPr="00AD5D21" w:rsidRDefault="007D3B81" w:rsidP="007D3B81">
      <w:pPr>
        <w:widowControl w:val="0"/>
        <w:suppressAutoHyphens/>
        <w:ind w:left="1080"/>
        <w:rPr>
          <w:i/>
          <w:sz w:val="18"/>
          <w:szCs w:val="18"/>
        </w:rPr>
      </w:pPr>
    </w:p>
    <w:p w:rsidR="007D3B81" w:rsidRPr="00AD5D21" w:rsidRDefault="007D3B81" w:rsidP="007D3B81">
      <w:pPr>
        <w:widowControl w:val="0"/>
        <w:numPr>
          <w:ilvl w:val="2"/>
          <w:numId w:val="19"/>
        </w:numPr>
        <w:suppressAutoHyphens/>
        <w:spacing w:before="0" w:after="0" w:line="240" w:lineRule="auto"/>
        <w:rPr>
          <w:i/>
          <w:sz w:val="18"/>
          <w:szCs w:val="18"/>
        </w:rPr>
      </w:pPr>
      <w:r w:rsidRPr="00AD5D21">
        <w:rPr>
          <w:i/>
          <w:sz w:val="18"/>
          <w:szCs w:val="18"/>
        </w:rPr>
        <w:t>ONDERTEKEND OP PAPIER</w:t>
      </w:r>
      <w:r w:rsidRPr="00AD5D21">
        <w:rPr>
          <w:i/>
          <w:sz w:val="18"/>
          <w:szCs w:val="18"/>
        </w:rPr>
        <w:br/>
        <w:t>Druk dit document af en plaats een handtekening op elk blad en op het laatste blad bij veld: handtekening.</w:t>
      </w:r>
    </w:p>
    <w:p w:rsidR="007D3B81" w:rsidRPr="008B5B39" w:rsidRDefault="007D3B81" w:rsidP="008B5B39">
      <w:pPr>
        <w:widowControl w:val="0"/>
        <w:suppressAutoHyphens/>
        <w:ind w:left="1080"/>
        <w:rPr>
          <w:rFonts w:cs="Arial"/>
          <w:i/>
          <w:sz w:val="18"/>
          <w:szCs w:val="18"/>
        </w:rPr>
      </w:pPr>
      <w:r w:rsidRPr="00AD5D21">
        <w:rPr>
          <w:rFonts w:cs="Arial"/>
          <w:i/>
          <w:sz w:val="18"/>
          <w:szCs w:val="18"/>
        </w:rPr>
        <w:t>Verstuur dit ondertekend document, plus (niet ondertekende) bijlagen (bv.  Statuten) naar</w:t>
      </w:r>
      <w:r w:rsidRPr="00AD5D21">
        <w:rPr>
          <w:rFonts w:cs="Arial"/>
          <w:b/>
          <w:i/>
          <w:sz w:val="18"/>
          <w:szCs w:val="18"/>
        </w:rPr>
        <w:t xml:space="preserve"> </w:t>
      </w:r>
      <w:r w:rsidR="008B5B39">
        <w:rPr>
          <w:rFonts w:cs="Arial"/>
          <w:i/>
          <w:sz w:val="18"/>
          <w:szCs w:val="18"/>
        </w:rPr>
        <w:t xml:space="preserve">: Helpdesk </w:t>
      </w:r>
      <w:r w:rsidRPr="00AD5D21">
        <w:rPr>
          <w:rFonts w:cs="Arial"/>
          <w:sz w:val="18"/>
          <w:szCs w:val="18"/>
          <w:shd w:val="clear" w:color="auto" w:fill="FFFFFF"/>
        </w:rPr>
        <w:t>Informatie Vlaanderen</w:t>
      </w:r>
    </w:p>
    <w:p w:rsidR="007D3B81" w:rsidRPr="00AD5D21" w:rsidRDefault="007D3B81" w:rsidP="007D3B81">
      <w:pPr>
        <w:widowControl w:val="0"/>
        <w:suppressAutoHyphens/>
        <w:ind w:left="108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Koningin Maria Hendrikaplein 70 bus 110</w:t>
      </w:r>
      <w:r w:rsidRPr="00AD5D21">
        <w:rPr>
          <w:rFonts w:cs="Arial"/>
          <w:sz w:val="18"/>
          <w:szCs w:val="18"/>
        </w:rPr>
        <w:br/>
      </w:r>
      <w:r w:rsidRPr="00AD5D21">
        <w:rPr>
          <w:rFonts w:cs="Arial"/>
          <w:sz w:val="18"/>
          <w:szCs w:val="18"/>
          <w:shd w:val="clear" w:color="auto" w:fill="FFFFFF"/>
        </w:rPr>
        <w:t>9000 Gent</w:t>
      </w:r>
      <w:r w:rsidRPr="00AD5D21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</w:p>
    <w:p w:rsidR="007D3B81" w:rsidRDefault="007D3B81" w:rsidP="007D3B81">
      <w:pPr>
        <w:widowControl w:val="0"/>
        <w:pBdr>
          <w:bottom w:val="single" w:sz="4" w:space="1" w:color="auto"/>
        </w:pBdr>
        <w:suppressAutoHyphens/>
      </w:pPr>
    </w:p>
    <w:p w:rsidR="007D3B81" w:rsidRPr="0000701C" w:rsidRDefault="007D3B81" w:rsidP="007D3B81">
      <w:bookmarkStart w:id="8" w:name="_Toc329095658"/>
      <w:bookmarkStart w:id="9" w:name="_Toc329095660"/>
      <w:bookmarkEnd w:id="8"/>
      <w:bookmarkEnd w:id="9"/>
    </w:p>
    <w:p w:rsidR="006D7CE1" w:rsidRPr="006D7CE1" w:rsidRDefault="006D7CE1" w:rsidP="006D7CE1"/>
    <w:sectPr w:rsidR="006D7CE1" w:rsidRPr="006D7CE1" w:rsidSect="00AD5A63">
      <w:headerReference w:type="first" r:id="rId17"/>
      <w:footerReference w:type="first" r:id="rId18"/>
      <w:type w:val="oddPage"/>
      <w:pgSz w:w="11906" w:h="16838" w:code="9"/>
      <w:pgMar w:top="2211" w:right="851" w:bottom="2552" w:left="1134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0F" w:rsidRDefault="00A8180F" w:rsidP="00F11703">
      <w:pPr>
        <w:spacing w:line="240" w:lineRule="auto"/>
      </w:pPr>
      <w:r>
        <w:separator/>
      </w:r>
    </w:p>
    <w:p w:rsidR="00A8180F" w:rsidRDefault="00A8180F"/>
  </w:endnote>
  <w:endnote w:type="continuationSeparator" w:id="0">
    <w:p w:rsidR="00A8180F" w:rsidRDefault="00A8180F" w:rsidP="00F11703">
      <w:pPr>
        <w:spacing w:line="240" w:lineRule="auto"/>
      </w:pPr>
      <w:r>
        <w:continuationSeparator/>
      </w:r>
    </w:p>
    <w:p w:rsidR="00A8180F" w:rsidRDefault="00A81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85" w:rsidRPr="007D7346" w:rsidRDefault="007D73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8054CE" w:rsidRDefault="008054CE">
    <w:pPr>
      <w:pStyle w:val="Footer"/>
    </w:pPr>
  </w:p>
  <w:p w:rsidR="002A0485" w:rsidRDefault="003858C9">
    <w:pPr>
      <w:pStyle w:val="Footer"/>
    </w:pPr>
    <w:r>
      <w:fldChar w:fldCharType="begin"/>
    </w:r>
    <w:r w:rsidR="00CE19A1">
      <w:instrText xml:space="preserve"> PAGE   \* MERGEFORMAT </w:instrText>
    </w:r>
    <w:r>
      <w:fldChar w:fldCharType="separate"/>
    </w:r>
    <w:r w:rsidR="00981710">
      <w:rPr>
        <w:noProof/>
      </w:rPr>
      <w:t>8</w:t>
    </w:r>
    <w:r>
      <w:rPr>
        <w:noProof/>
      </w:rPr>
      <w:fldChar w:fldCharType="end"/>
    </w:r>
    <w:r w:rsidR="00BA6C31">
      <w:rPr>
        <w:noProof/>
      </w:rPr>
      <w:t xml:space="preserve"> </w:t>
    </w:r>
    <w:r w:rsidR="00BA6C31" w:rsidRPr="000B099F">
      <w:rPr>
        <w:rStyle w:val="StreepjesZwart"/>
      </w:rPr>
      <w:t>///</w:t>
    </w:r>
    <w:r w:rsidR="00BA6C31">
      <w:rPr>
        <w:noProof/>
      </w:rPr>
      <w:t xml:space="preserve"> </w:t>
    </w:r>
    <w:r w:rsidR="00A8180F">
      <w:fldChar w:fldCharType="begin"/>
    </w:r>
    <w:r w:rsidR="00A8180F">
      <w:instrText xml:space="preserve"> NUMPAGES   \* MERGEFORMAT </w:instrText>
    </w:r>
    <w:r w:rsidR="00A8180F">
      <w:fldChar w:fldCharType="separate"/>
    </w:r>
    <w:r w:rsidR="00981710">
      <w:rPr>
        <w:noProof/>
      </w:rPr>
      <w:t>9</w:t>
    </w:r>
    <w:r w:rsidR="00A8180F">
      <w:rPr>
        <w:noProof/>
      </w:rPr>
      <w:fldChar w:fldCharType="end"/>
    </w:r>
    <w:r w:rsidR="002A0485">
      <w:tab/>
    </w:r>
    <w:r w:rsidR="00DF18F2">
      <w:fldChar w:fldCharType="begin"/>
    </w:r>
    <w:r w:rsidR="00DF18F2">
      <w:instrText xml:space="preserve"> DATE  \@ "d.MM.yy"  \* MERGEFORMAT </w:instrText>
    </w:r>
    <w:r w:rsidR="00DF18F2">
      <w:fldChar w:fldCharType="separate"/>
    </w:r>
    <w:r w:rsidR="00981710">
      <w:rPr>
        <w:noProof/>
      </w:rPr>
      <w:t>20.09.17</w:t>
    </w:r>
    <w:r w:rsidR="00DF18F2"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A8180F">
      <w:fldChar w:fldCharType="begin"/>
    </w:r>
    <w:r w:rsidR="00A8180F">
      <w:instrText xml:space="preserve"> DOCPROPERTY  Title  \* MERGEFORMAT </w:instrText>
    </w:r>
    <w:r w:rsidR="00A8180F">
      <w:fldChar w:fldCharType="separate"/>
    </w:r>
    <w:r w:rsidR="0033395B">
      <w:t>/Titel document/</w:t>
    </w:r>
    <w:r w:rsidR="00A8180F">
      <w:fldChar w:fldCharType="end"/>
    </w:r>
  </w:p>
  <w:p w:rsidR="00DF18F2" w:rsidRDefault="00DF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46" w:rsidRPr="007D7346" w:rsidRDefault="007D7346" w:rsidP="007D7346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7D7346" w:rsidRDefault="007D7346" w:rsidP="00FF15EB">
    <w:pPr>
      <w:pStyle w:val="Footer"/>
    </w:pPr>
  </w:p>
  <w:p w:rsidR="003679F1" w:rsidRDefault="00A8180F" w:rsidP="003679F1">
    <w:pPr>
      <w:pStyle w:val="Footer"/>
    </w:pPr>
    <w:r>
      <w:fldChar w:fldCharType="begin"/>
    </w:r>
    <w:r>
      <w:instrText xml:space="preserve"> DOCPROPERTY  Title  \* MERGEFORMAT </w:instrText>
    </w:r>
    <w:r>
      <w:fldChar w:fldCharType="separate"/>
    </w:r>
    <w:r w:rsidR="0033395B">
      <w:t>/Titel document/</w:t>
    </w:r>
    <w:r>
      <w:fldChar w:fldCharType="end"/>
    </w:r>
    <w:r w:rsidR="00BA6C31">
      <w:t xml:space="preserve"> </w:t>
    </w:r>
    <w:r w:rsidR="00BA6C31" w:rsidRPr="007D7346">
      <w:rPr>
        <w:rStyle w:val="StreepjesZwart"/>
      </w:rPr>
      <w:t>///</w:t>
    </w:r>
    <w:r w:rsidR="00BA6C31">
      <w:t xml:space="preserve"> </w:t>
    </w:r>
    <w:r w:rsidR="003679F1">
      <w:fldChar w:fldCharType="begin"/>
    </w:r>
    <w:r w:rsidR="003679F1">
      <w:instrText xml:space="preserve"> DATE  \@ "d.MM.yy"  \* MERGEFORMAT </w:instrText>
    </w:r>
    <w:r w:rsidR="003679F1">
      <w:fldChar w:fldCharType="separate"/>
    </w:r>
    <w:r w:rsidR="00981710">
      <w:rPr>
        <w:noProof/>
      </w:rPr>
      <w:t>20.09.17</w:t>
    </w:r>
    <w:r w:rsidR="003679F1">
      <w:fldChar w:fldCharType="end"/>
    </w:r>
    <w:r w:rsidR="003679F1">
      <w:tab/>
    </w:r>
    <w:r w:rsidR="003679F1">
      <w:fldChar w:fldCharType="begin"/>
    </w:r>
    <w:r w:rsidR="003679F1">
      <w:instrText xml:space="preserve"> PAGE   \* MERGEFORMAT </w:instrText>
    </w:r>
    <w:r w:rsidR="003679F1">
      <w:fldChar w:fldCharType="separate"/>
    </w:r>
    <w:r w:rsidR="00981710">
      <w:rPr>
        <w:noProof/>
      </w:rPr>
      <w:t>9</w:t>
    </w:r>
    <w:r w:rsidR="003679F1">
      <w:rPr>
        <w:noProof/>
      </w:rPr>
      <w:fldChar w:fldCharType="end"/>
    </w:r>
    <w:r w:rsidR="00BA6C31">
      <w:rPr>
        <w:noProof/>
      </w:rPr>
      <w:t xml:space="preserve"> </w:t>
    </w:r>
    <w:r w:rsidR="00BA6C31" w:rsidRPr="007D7346">
      <w:rPr>
        <w:rStyle w:val="StreepjesZwart"/>
      </w:rPr>
      <w:t>///</w:t>
    </w:r>
    <w:r w:rsidR="007D7346">
      <w:rPr>
        <w:noProof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981710">
      <w:rPr>
        <w:noProof/>
      </w:rPr>
      <w:t>9</w:t>
    </w:r>
    <w:r>
      <w:rPr>
        <w:noProof/>
      </w:rPr>
      <w:fldChar w:fldCharType="end"/>
    </w:r>
  </w:p>
  <w:p w:rsidR="006A7C85" w:rsidRDefault="006A7C85" w:rsidP="00367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18" w:rsidRDefault="0009785B" w:rsidP="00DF18F2">
    <w:pPr>
      <w:pStyle w:val="Footer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2331BAE5" wp14:editId="45DB98FD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170000" cy="540000"/>
          <wp:effectExtent l="0" t="0" r="0" b="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8C3"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6883CEAB" wp14:editId="239C641E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8F2">
      <w:tab/>
    </w:r>
    <w:r w:rsidR="000D0DE8" w:rsidRPr="000D0DE8">
      <w:t>www.</w:t>
    </w:r>
    <w:r w:rsidR="009819E8">
      <w:t>vlaanderen</w:t>
    </w:r>
    <w:r w:rsidR="000D0DE8" w:rsidRPr="000D0DE8">
      <w:t>.be</w:t>
    </w:r>
    <w:r w:rsidR="00AD5A63">
      <w:t>/informatievlaanderen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63" w:rsidRPr="007D7346" w:rsidRDefault="00AD5A63" w:rsidP="00AD5A63">
    <w:pPr>
      <w:pStyle w:val="Footer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:rsidR="00AD5A63" w:rsidRDefault="00AD5A63" w:rsidP="00AD5A63">
    <w:pPr>
      <w:pStyle w:val="Footer"/>
    </w:pPr>
  </w:p>
  <w:p w:rsidR="00AD5A63" w:rsidRDefault="00DC09DF" w:rsidP="00AD5A63">
    <w:pPr>
      <w:pStyle w:val="Footer"/>
    </w:pPr>
    <w:fldSimple w:instr=" DOCPROPERTY  Title  \* MERGEFORMAT ">
      <w:r w:rsidR="0033395B">
        <w:t>/Titel document/</w:t>
      </w:r>
    </w:fldSimple>
    <w:r w:rsidR="00AD5A63">
      <w:t xml:space="preserve"> </w:t>
    </w:r>
    <w:r w:rsidR="00AD5A63" w:rsidRPr="007D7346">
      <w:rPr>
        <w:rStyle w:val="StreepjesZwart"/>
      </w:rPr>
      <w:t>///</w:t>
    </w:r>
    <w:r w:rsidR="00AD5A63">
      <w:t xml:space="preserve"> </w:t>
    </w:r>
    <w:r w:rsidR="00AD5A63">
      <w:fldChar w:fldCharType="begin"/>
    </w:r>
    <w:r w:rsidR="00AD5A63">
      <w:instrText xml:space="preserve"> DATE  \@ "d.MM.yy"  \* MERGEFORMAT </w:instrText>
    </w:r>
    <w:r w:rsidR="00AD5A63">
      <w:fldChar w:fldCharType="separate"/>
    </w:r>
    <w:r w:rsidR="00981710">
      <w:rPr>
        <w:noProof/>
      </w:rPr>
      <w:t>20.09.17</w:t>
    </w:r>
    <w:r w:rsidR="00AD5A63">
      <w:fldChar w:fldCharType="end"/>
    </w:r>
    <w:r w:rsidR="00AD5A63">
      <w:tab/>
    </w:r>
    <w:r w:rsidR="00AD5A63">
      <w:fldChar w:fldCharType="begin"/>
    </w:r>
    <w:r w:rsidR="00AD5A63">
      <w:instrText xml:space="preserve"> PAGE   \* MERGEFORMAT </w:instrText>
    </w:r>
    <w:r w:rsidR="00AD5A63">
      <w:fldChar w:fldCharType="separate"/>
    </w:r>
    <w:r w:rsidR="00AD5A63">
      <w:rPr>
        <w:noProof/>
      </w:rPr>
      <w:t>7</w:t>
    </w:r>
    <w:r w:rsidR="00AD5A63">
      <w:rPr>
        <w:noProof/>
      </w:rPr>
      <w:fldChar w:fldCharType="end"/>
    </w:r>
    <w:r w:rsidR="00AD5A63">
      <w:rPr>
        <w:noProof/>
      </w:rPr>
      <w:t xml:space="preserve"> </w:t>
    </w:r>
    <w:r w:rsidR="00AD5A63" w:rsidRPr="007D7346">
      <w:rPr>
        <w:rStyle w:val="StreepjesZwart"/>
      </w:rPr>
      <w:t>///</w:t>
    </w:r>
    <w:r w:rsidR="00AD5A63">
      <w:rPr>
        <w:noProof/>
      </w:rPr>
      <w:t xml:space="preserve"> </w:t>
    </w:r>
    <w:fldSimple w:instr=" NUMPAGES   \* MERGEFORMAT ">
      <w:r w:rsidR="0033395B">
        <w:rPr>
          <w:noProof/>
        </w:rPr>
        <w:t>5</w:t>
      </w:r>
    </w:fldSimple>
  </w:p>
  <w:p w:rsidR="00AD5A63" w:rsidRPr="00AD5A63" w:rsidRDefault="00AD5A63" w:rsidP="00AD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0F" w:rsidRDefault="00A8180F">
      <w:r>
        <w:separator/>
      </w:r>
    </w:p>
  </w:footnote>
  <w:footnote w:type="continuationSeparator" w:id="0">
    <w:p w:rsidR="00A8180F" w:rsidRDefault="00A8180F" w:rsidP="00F11703">
      <w:pPr>
        <w:spacing w:line="240" w:lineRule="auto"/>
      </w:pPr>
      <w:r>
        <w:continuationSeparator/>
      </w:r>
    </w:p>
    <w:p w:rsidR="00A8180F" w:rsidRDefault="00A81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F2" w:rsidRDefault="00DF18F2">
    <w:pPr>
      <w:pStyle w:val="Header"/>
    </w:pPr>
    <w:r w:rsidRPr="00DF18F2">
      <w:rPr>
        <w:b/>
      </w:rPr>
      <w:t>Informatie</w:t>
    </w:r>
    <w:r>
      <w:t xml:space="preserve"> Vlaanderen</w:t>
    </w:r>
    <w:r w:rsidR="00116D8E">
      <w:t xml:space="preserve"> </w:t>
    </w:r>
    <w:r w:rsidR="00116D8E"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F2" w:rsidRDefault="003679F1">
    <w:pPr>
      <w:pStyle w:val="Header"/>
    </w:pPr>
    <w:r>
      <w:tab/>
    </w:r>
    <w:r w:rsidR="00116D8E">
      <w:t xml:space="preserve"> </w:t>
    </w:r>
    <w:r w:rsidR="00116D8E" w:rsidRPr="007D7346">
      <w:rPr>
        <w:rStyle w:val="StreepjesGeel"/>
      </w:rPr>
      <w:t>///</w:t>
    </w:r>
    <w:r w:rsidR="00116D8E"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18" w:rsidRPr="00DC6D20" w:rsidRDefault="0033395B" w:rsidP="00330963">
    <w:pPr>
      <w:pStyle w:val="Header"/>
      <w:rPr>
        <w:rStyle w:val="HeaderChar"/>
      </w:rPr>
    </w:pPr>
    <w:r>
      <w:rPr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-832485</wp:posOffset>
              </wp:positionH>
              <wp:positionV relativeFrom="paragraph">
                <wp:posOffset>2217420</wp:posOffset>
              </wp:positionV>
              <wp:extent cx="7668895" cy="2250440"/>
              <wp:effectExtent l="1905" t="5080" r="6350" b="190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668895" cy="225044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70E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1026" type="#_x0000_t6" style="position:absolute;margin-left:-65.55pt;margin-top:174.6pt;width:603.85pt;height:17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" fillcolor="#fff200 [3204]" stroked="f" strokecolor="#f2f2f2 [3041]" strokeweight="3pt">
              <v:shadow color="#7f7800 [1604]" opacity=".5" offset="1pt"/>
            </v:shape>
          </w:pict>
        </mc:Fallback>
      </mc:AlternateContent>
    </w:r>
    <w:r>
      <w:rPr>
        <w:lang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4454525</wp:posOffset>
              </wp:positionV>
              <wp:extent cx="7781290" cy="5684520"/>
              <wp:effectExtent l="0" t="3810" r="10160" b="2667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290" cy="56845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437DE" id="Rectangle 1" o:spid="_x0000_s1026" style="position:absolute;margin-left:-56.7pt;margin-top:350.75pt;width:612.7pt;height:44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" fillcolor="#fff200 [3204]" stroked="f" strokecolor="#f2f2f2 [3041]" strokeweight="3pt">
              <v:shadow on="t" color="#7f7800 [1604]" opacity=".5" offset="1pt"/>
            </v:rect>
          </w:pict>
        </mc:Fallback>
      </mc:AlternateContent>
    </w:r>
    <w:r w:rsidR="006A5C59">
      <w:rPr>
        <w:lang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680D">
      <w:tab/>
    </w:r>
    <w:r w:rsidR="009819E8" w:rsidRPr="007D7346">
      <w:rPr>
        <w:rStyle w:val="StreepjesGeel"/>
      </w:rPr>
      <w:t>//</w:t>
    </w:r>
    <w:r w:rsidR="00141C18" w:rsidRPr="007D7346">
      <w:rPr>
        <w:rStyle w:val="StreepjesGeel"/>
      </w:rPr>
      <w:t>/</w:t>
    </w:r>
    <w:r w:rsidR="00141C18" w:rsidRPr="00B92FD6">
      <w:rPr>
        <w:rStyle w:val="HeaderChar"/>
        <w:color w:val="FFF200" w:themeColor="accent1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63" w:rsidRPr="00AD5A63" w:rsidRDefault="00AD5A63" w:rsidP="00AD5A63">
    <w:pPr>
      <w:pStyle w:val="Header"/>
      <w:rPr>
        <w:rStyle w:val="HeaderChar"/>
      </w:rPr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1942EA"/>
    <w:multiLevelType w:val="multilevel"/>
    <w:tmpl w:val="34865D08"/>
    <w:lvl w:ilvl="0">
      <w:start w:val="1"/>
      <w:numFmt w:val="bullet"/>
      <w:lvlText w:val=""/>
      <w:lvlJc w:val="left"/>
      <w:pPr>
        <w:tabs>
          <w:tab w:val="num" w:pos="360"/>
        </w:tabs>
        <w:ind w:left="159" w:hanging="159"/>
      </w:pPr>
      <w:rPr>
        <w:rFonts w:ascii="Wingdings" w:hAnsi="Wingdings" w:hint="default"/>
        <w:b w:val="0"/>
        <w:i w:val="0"/>
        <w:spacing w:val="0"/>
        <w:position w:val="1"/>
        <w:sz w:val="16"/>
      </w:rPr>
    </w:lvl>
    <w:lvl w:ilvl="1">
      <w:start w:val="1"/>
      <w:numFmt w:val="bullet"/>
      <w:lvlText w:val=""/>
      <w:lvlJc w:val="left"/>
      <w:pPr>
        <w:tabs>
          <w:tab w:val="num" w:pos="519"/>
        </w:tabs>
        <w:ind w:left="357" w:hanging="198"/>
      </w:pPr>
      <w:rPr>
        <w:rFonts w:ascii="Wingdings" w:hAnsi="Wingdings" w:hint="default"/>
        <w:b w:val="0"/>
        <w:i w:val="0"/>
        <w:color w:val="auto"/>
        <w:position w:val="1"/>
        <w:sz w:val="16"/>
      </w:rPr>
    </w:lvl>
    <w:lvl w:ilvl="2">
      <w:start w:val="1"/>
      <w:numFmt w:val="bullet"/>
      <w:lvlText w:val=""/>
      <w:lvlJc w:val="left"/>
      <w:pPr>
        <w:tabs>
          <w:tab w:val="num" w:pos="717"/>
        </w:tabs>
        <w:ind w:left="499" w:hanging="142"/>
      </w:pPr>
      <w:rPr>
        <w:rFonts w:ascii="Wingdings" w:hAnsi="Wingdings" w:hint="default"/>
        <w:b w:val="0"/>
        <w:i w:val="0"/>
        <w:color w:val="auto"/>
        <w:position w:val="2"/>
        <w:sz w:val="12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3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4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297E"/>
    <w:multiLevelType w:val="hybridMultilevel"/>
    <w:tmpl w:val="E0C0B5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7" w15:restartNumberingAfterBreak="0">
    <w:nsid w:val="22E67C74"/>
    <w:multiLevelType w:val="multilevel"/>
    <w:tmpl w:val="33C8F75A"/>
    <w:numStyleLink w:val="NumberStyles"/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0719"/>
    <w:multiLevelType w:val="multilevel"/>
    <w:tmpl w:val="96F2433A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ascii="Arial" w:hAnsi="Arial" w:hint="default"/>
        <w:b/>
        <w:i w:val="0"/>
        <w:color w:val="auto"/>
        <w:sz w:val="28"/>
        <w:szCs w:val="22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4"/>
        <w:szCs w:val="22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284" w:hanging="284"/>
      </w:pPr>
      <w:rPr>
        <w:rFonts w:ascii="Arial" w:hAnsi="Arial" w:hint="default"/>
        <w:b/>
        <w:i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12" w15:restartNumberingAfterBreak="0">
    <w:nsid w:val="3ABC7EB2"/>
    <w:multiLevelType w:val="hybridMultilevel"/>
    <w:tmpl w:val="AD0AD0AE"/>
    <w:lvl w:ilvl="0" w:tplc="31B8B652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D0D5A"/>
    <w:multiLevelType w:val="hybridMultilevel"/>
    <w:tmpl w:val="D54C4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85613"/>
    <w:multiLevelType w:val="multilevel"/>
    <w:tmpl w:val="FC82A4F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020A41"/>
    <w:multiLevelType w:val="multilevel"/>
    <w:tmpl w:val="BA863ED2"/>
    <w:numStyleLink w:val="ListStyles"/>
  </w:abstractNum>
  <w:abstractNum w:abstractNumId="19" w15:restartNumberingAfterBreak="0">
    <w:nsid w:val="5C0E608C"/>
    <w:multiLevelType w:val="multilevel"/>
    <w:tmpl w:val="BA863ED2"/>
    <w:numStyleLink w:val="ListStyles"/>
  </w:abstractNum>
  <w:abstractNum w:abstractNumId="20" w15:restartNumberingAfterBreak="0">
    <w:nsid w:val="5FE40B64"/>
    <w:multiLevelType w:val="hybridMultilevel"/>
    <w:tmpl w:val="3796FF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472DD"/>
    <w:multiLevelType w:val="multilevel"/>
    <w:tmpl w:val="75DC0A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5632F4F"/>
    <w:multiLevelType w:val="hybridMultilevel"/>
    <w:tmpl w:val="6A467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6"/>
  </w:num>
  <w:num w:numId="8">
    <w:abstractNumId w:val="18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9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1"/>
  </w:num>
  <w:num w:numId="20">
    <w:abstractNumId w:val="5"/>
  </w:num>
  <w:num w:numId="21">
    <w:abstractNumId w:val="20"/>
  </w:num>
  <w:num w:numId="22">
    <w:abstractNumId w:val="1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proofState w:spelling="clean"/>
  <w:attachedTemplate r:id="rId1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5B"/>
    <w:rsid w:val="0000298C"/>
    <w:rsid w:val="000078AC"/>
    <w:rsid w:val="0001276E"/>
    <w:rsid w:val="00014BDF"/>
    <w:rsid w:val="00014DB6"/>
    <w:rsid w:val="00020494"/>
    <w:rsid w:val="00042A43"/>
    <w:rsid w:val="0005184E"/>
    <w:rsid w:val="000703EE"/>
    <w:rsid w:val="000868D7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62CE"/>
    <w:rsid w:val="00220228"/>
    <w:rsid w:val="00221A5D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F5E06"/>
    <w:rsid w:val="00305917"/>
    <w:rsid w:val="003103C9"/>
    <w:rsid w:val="003149F8"/>
    <w:rsid w:val="00330963"/>
    <w:rsid w:val="0033395B"/>
    <w:rsid w:val="0033419B"/>
    <w:rsid w:val="00336226"/>
    <w:rsid w:val="0034444F"/>
    <w:rsid w:val="00350BE4"/>
    <w:rsid w:val="00361F03"/>
    <w:rsid w:val="00364324"/>
    <w:rsid w:val="003679F1"/>
    <w:rsid w:val="00370899"/>
    <w:rsid w:val="003858C9"/>
    <w:rsid w:val="0039140D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0AB7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6D48"/>
    <w:rsid w:val="004D6D69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6161C"/>
    <w:rsid w:val="005754AB"/>
    <w:rsid w:val="005771C2"/>
    <w:rsid w:val="005839AF"/>
    <w:rsid w:val="0058570F"/>
    <w:rsid w:val="005921F6"/>
    <w:rsid w:val="0059596C"/>
    <w:rsid w:val="005A0293"/>
    <w:rsid w:val="005F552D"/>
    <w:rsid w:val="005F6354"/>
    <w:rsid w:val="0060521D"/>
    <w:rsid w:val="006105AE"/>
    <w:rsid w:val="006248C3"/>
    <w:rsid w:val="0063032B"/>
    <w:rsid w:val="006532AC"/>
    <w:rsid w:val="00674118"/>
    <w:rsid w:val="00676435"/>
    <w:rsid w:val="006819ED"/>
    <w:rsid w:val="006952BA"/>
    <w:rsid w:val="006A4156"/>
    <w:rsid w:val="006A5C59"/>
    <w:rsid w:val="006A7C85"/>
    <w:rsid w:val="006B7B4B"/>
    <w:rsid w:val="006C6D9C"/>
    <w:rsid w:val="006D7CE1"/>
    <w:rsid w:val="006E7367"/>
    <w:rsid w:val="00714BED"/>
    <w:rsid w:val="00734148"/>
    <w:rsid w:val="00772274"/>
    <w:rsid w:val="0078293A"/>
    <w:rsid w:val="00790F02"/>
    <w:rsid w:val="007A33BD"/>
    <w:rsid w:val="007C280E"/>
    <w:rsid w:val="007D3B81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20DDF"/>
    <w:rsid w:val="00822071"/>
    <w:rsid w:val="00840E4D"/>
    <w:rsid w:val="00855643"/>
    <w:rsid w:val="008656CE"/>
    <w:rsid w:val="00883533"/>
    <w:rsid w:val="00894909"/>
    <w:rsid w:val="00894DBC"/>
    <w:rsid w:val="0089768F"/>
    <w:rsid w:val="008A0CEB"/>
    <w:rsid w:val="008B3240"/>
    <w:rsid w:val="008B5B39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44C80"/>
    <w:rsid w:val="009501F5"/>
    <w:rsid w:val="00952A0B"/>
    <w:rsid w:val="009610D1"/>
    <w:rsid w:val="00965F87"/>
    <w:rsid w:val="00976995"/>
    <w:rsid w:val="00981710"/>
    <w:rsid w:val="009819E8"/>
    <w:rsid w:val="00982905"/>
    <w:rsid w:val="00986427"/>
    <w:rsid w:val="009B7279"/>
    <w:rsid w:val="009B77F4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8180F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7698E"/>
    <w:rsid w:val="00B77256"/>
    <w:rsid w:val="00B77C3D"/>
    <w:rsid w:val="00B92FD6"/>
    <w:rsid w:val="00B93152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4083B"/>
    <w:rsid w:val="00C42336"/>
    <w:rsid w:val="00C632BA"/>
    <w:rsid w:val="00C64F3E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417A"/>
    <w:rsid w:val="00D16E57"/>
    <w:rsid w:val="00D27DE7"/>
    <w:rsid w:val="00D41864"/>
    <w:rsid w:val="00D66413"/>
    <w:rsid w:val="00DC09DF"/>
    <w:rsid w:val="00DC6D20"/>
    <w:rsid w:val="00DD2F3F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86249"/>
    <w:rsid w:val="00E945D0"/>
    <w:rsid w:val="00EA20E9"/>
    <w:rsid w:val="00EB00EC"/>
    <w:rsid w:val="00EB3333"/>
    <w:rsid w:val="00EB42B3"/>
    <w:rsid w:val="00EC0F75"/>
    <w:rsid w:val="00EC3104"/>
    <w:rsid w:val="00EC35D0"/>
    <w:rsid w:val="00EC4D1A"/>
    <w:rsid w:val="00EC680D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80AE0"/>
    <w:rsid w:val="00F811C4"/>
    <w:rsid w:val="00F85545"/>
    <w:rsid w:val="00F954FB"/>
    <w:rsid w:val="00FB382E"/>
    <w:rsid w:val="00FB4197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23A525D4"/>
  <w15:docId w15:val="{76B7E8CB-A7FA-4845-887E-0FC5F701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324"/>
    <w:pPr>
      <w:spacing w:before="60" w:after="60" w:line="270" w:lineRule="atLeast"/>
    </w:pPr>
    <w:rPr>
      <w:rFonts w:ascii="Calibri" w:hAnsi="Calibri"/>
      <w:lang w:val="nl-BE"/>
    </w:rPr>
  </w:style>
  <w:style w:type="paragraph" w:styleId="Heading1">
    <w:name w:val="heading 1"/>
    <w:basedOn w:val="Normal"/>
    <w:next w:val="Normal"/>
    <w:link w:val="Heading1Char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Heading2">
    <w:name w:val="heading 2"/>
    <w:basedOn w:val="Normal"/>
    <w:next w:val="Normal"/>
    <w:link w:val="Heading2Char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E4558"/>
    <w:pPr>
      <w:keepNext/>
      <w:keepLines/>
      <w:numPr>
        <w:ilvl w:val="3"/>
        <w:numId w:val="6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Footer">
    <w:name w:val="footer"/>
    <w:basedOn w:val="Normal"/>
    <w:link w:val="Footer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F20417"/>
    <w:rPr>
      <w:color w:val="808080"/>
    </w:rPr>
  </w:style>
  <w:style w:type="table" w:styleId="TableGrid">
    <w:name w:val="Table Grid"/>
    <w:basedOn w:val="TableNorma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eEmphasis">
    <w:name w:val="Intense Emphasis"/>
    <w:basedOn w:val="DefaultParagraphFont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Subtitle">
    <w:name w:val="Subtitle"/>
    <w:basedOn w:val="Normal"/>
    <w:link w:val="Subtitle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MediumGrid3-Accent1">
    <w:name w:val="Medium Grid 3 Accent 1"/>
    <w:basedOn w:val="TableNorma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GridTable3-Accent4">
    <w:name w:val="Grid Table 3 Accent 4"/>
    <w:basedOn w:val="TableNorma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BookTitle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le">
    <w:name w:val="Title"/>
    <w:basedOn w:val="Normal"/>
    <w:link w:val="TitleChar"/>
    <w:qFormat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stParagraph">
    <w:name w:val="List Paragraph"/>
    <w:basedOn w:val="Normal"/>
    <w:uiPriority w:val="34"/>
    <w:qFormat/>
    <w:rsid w:val="000B5C9D"/>
  </w:style>
  <w:style w:type="paragraph" w:styleId="ListBullet">
    <w:name w:val="List Bullet"/>
    <w:basedOn w:val="Normal"/>
    <w:uiPriority w:val="99"/>
    <w:unhideWhenUsed/>
    <w:rsid w:val="00500BF6"/>
  </w:style>
  <w:style w:type="paragraph" w:styleId="ListBullet2">
    <w:name w:val="List Bullet 2"/>
    <w:basedOn w:val="Normal"/>
    <w:unhideWhenUsed/>
    <w:rsid w:val="00500BF6"/>
  </w:style>
  <w:style w:type="paragraph" w:styleId="ListBullet3">
    <w:name w:val="List Bullet 3"/>
    <w:basedOn w:val="Normal"/>
    <w:unhideWhenUsed/>
    <w:rsid w:val="00500BF6"/>
  </w:style>
  <w:style w:type="paragraph" w:styleId="ListBullet4">
    <w:name w:val="List Bullet 4"/>
    <w:basedOn w:val="Normal"/>
    <w:uiPriority w:val="99"/>
    <w:unhideWhenUsed/>
    <w:rsid w:val="00500BF6"/>
  </w:style>
  <w:style w:type="paragraph" w:styleId="ListBullet5">
    <w:name w:val="List Bullet 5"/>
    <w:basedOn w:val="Normal"/>
    <w:uiPriority w:val="99"/>
    <w:unhideWhenUsed/>
    <w:rsid w:val="00500BF6"/>
  </w:style>
  <w:style w:type="paragraph" w:styleId="FootnoteText">
    <w:name w:val="footnote text"/>
    <w:basedOn w:val="Normal"/>
    <w:link w:val="FootnoteTex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41095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stNumber">
    <w:name w:val="List Number"/>
    <w:basedOn w:val="ListParagraph"/>
    <w:uiPriority w:val="99"/>
    <w:unhideWhenUsed/>
    <w:rsid w:val="00116D8E"/>
    <w:pPr>
      <w:numPr>
        <w:numId w:val="1"/>
      </w:numPr>
      <w:ind w:left="340" w:hanging="340"/>
    </w:pPr>
  </w:style>
  <w:style w:type="paragraph" w:styleId="ListNumber2">
    <w:name w:val="List Number 2"/>
    <w:basedOn w:val="ListParagraph"/>
    <w:uiPriority w:val="99"/>
    <w:unhideWhenUsed/>
    <w:rsid w:val="00116D8E"/>
    <w:pPr>
      <w:numPr>
        <w:numId w:val="2"/>
      </w:numPr>
      <w:ind w:left="680" w:hanging="340"/>
    </w:pPr>
  </w:style>
  <w:style w:type="paragraph" w:styleId="ListNumber3">
    <w:name w:val="List Number 3"/>
    <w:basedOn w:val="ListParagraph"/>
    <w:uiPriority w:val="99"/>
    <w:unhideWhenUsed/>
    <w:rsid w:val="00116D8E"/>
    <w:pPr>
      <w:numPr>
        <w:numId w:val="3"/>
      </w:numPr>
      <w:ind w:left="1020" w:hanging="340"/>
    </w:pPr>
  </w:style>
  <w:style w:type="paragraph" w:styleId="ListNumber4">
    <w:name w:val="List Number 4"/>
    <w:basedOn w:val="ListParagraph"/>
    <w:uiPriority w:val="99"/>
    <w:unhideWhenUsed/>
    <w:rsid w:val="003A0853"/>
    <w:pPr>
      <w:numPr>
        <w:numId w:val="4"/>
      </w:numPr>
      <w:ind w:left="1361" w:hanging="340"/>
    </w:pPr>
  </w:style>
  <w:style w:type="paragraph" w:styleId="ListNumber5">
    <w:name w:val="List Number 5"/>
    <w:basedOn w:val="ListParagraph"/>
    <w:uiPriority w:val="99"/>
    <w:unhideWhenUsed/>
    <w:rsid w:val="003A0853"/>
    <w:pPr>
      <w:numPr>
        <w:numId w:val="5"/>
      </w:numPr>
      <w:ind w:left="1701" w:hanging="340"/>
    </w:pPr>
  </w:style>
  <w:style w:type="paragraph" w:styleId="Quote">
    <w:name w:val="Quote"/>
    <w:basedOn w:val="Normal"/>
    <w:next w:val="Normal"/>
    <w:link w:val="Quote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IntenseQuote">
    <w:name w:val="Intense Quote"/>
    <w:basedOn w:val="Quote"/>
    <w:next w:val="Normal"/>
    <w:link w:val="IntenseQuoteChar"/>
    <w:uiPriority w:val="30"/>
    <w:rsid w:val="00EE09B9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Emphasis">
    <w:name w:val="Emphasis"/>
    <w:basedOn w:val="DefaultParagraphFont"/>
    <w:uiPriority w:val="21"/>
    <w:rsid w:val="00DC6D20"/>
    <w:rPr>
      <w:rFonts w:ascii="Calibri" w:hAnsi="Calibri"/>
      <w:b/>
      <w:i/>
      <w:iCs/>
    </w:rPr>
  </w:style>
  <w:style w:type="character" w:styleId="SubtleReference">
    <w:name w:val="Subtle Reference"/>
    <w:basedOn w:val="DefaultParagraphFont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Caption">
    <w:name w:val="caption"/>
    <w:basedOn w:val="Normal"/>
    <w:next w:val="Normal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GridTable6Colorful-Accent1">
    <w:name w:val="Grid Table 6 Colorful Accent 1"/>
    <w:basedOn w:val="TableNorma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DefaultParagraphFont"/>
    <w:uiPriority w:val="99"/>
    <w:semiHidden/>
    <w:qFormat/>
    <w:rsid w:val="007D7346"/>
    <w:rPr>
      <w:b/>
    </w:rPr>
  </w:style>
  <w:style w:type="character" w:styleId="Strong">
    <w:name w:val="Strong"/>
    <w:basedOn w:val="DefaultParagraphFont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DefaultParagraphFont"/>
    <w:uiPriority w:val="99"/>
    <w:semiHidden/>
    <w:qFormat/>
    <w:rsid w:val="007D7346"/>
    <w:rPr>
      <w:b/>
      <w:color w:val="FFF200" w:themeColor="accent1"/>
    </w:rPr>
  </w:style>
  <w:style w:type="table" w:styleId="GridTable4">
    <w:name w:val="Grid Table 4"/>
    <w:basedOn w:val="TableNorma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GridTable4-Accent2">
    <w:name w:val="Grid Table 4 Accent 2"/>
    <w:basedOn w:val="TableNorma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GridTable3-Accent2">
    <w:name w:val="Grid Table 3 Accent 2"/>
    <w:basedOn w:val="TableNorma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stTable4">
    <w:name w:val="List Table 4"/>
    <w:basedOn w:val="TableNorma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TableNorma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NoSpacing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stTable1Light">
    <w:name w:val="List Table 1 Light"/>
    <w:basedOn w:val="TableNorma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CommentReference">
    <w:name w:val="annotation reference"/>
    <w:basedOn w:val="DefaultParagraphFont"/>
    <w:unhideWhenUsed/>
    <w:rsid w:val="007D3B81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7D3B81"/>
  </w:style>
  <w:style w:type="table" w:styleId="TableSimple1">
    <w:name w:val="Table Simple 1"/>
    <w:basedOn w:val="TableNormal"/>
    <w:rsid w:val="007D3B81"/>
    <w:pPr>
      <w:spacing w:before="60" w:after="6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B5B39"/>
    <w:rPr>
      <w:color w:val="AA7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-contract.be/eid-dss-port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ign.belgium.b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lm.be\admdfsroot\Sjablonen\AIV\Rapport.dotx" TargetMode="External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6A4FC-14BD-4823-A498-2EDD8EDE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3</TotalTime>
  <Pages>9</Pages>
  <Words>1336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Informatie Vlaanderen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Nele De Wolf</dc:creator>
  <cp:keywords/>
  <dc:description/>
  <cp:lastModifiedBy>Nele De Wolf</cp:lastModifiedBy>
  <cp:revision>4</cp:revision>
  <cp:lastPrinted>2015-12-01T14:09:00Z</cp:lastPrinted>
  <dcterms:created xsi:type="dcterms:W3CDTF">2017-05-23T10:28:00Z</dcterms:created>
  <dcterms:modified xsi:type="dcterms:W3CDTF">2017-09-20T07:01:00Z</dcterms:modified>
  <cp:category>Rapport</cp:category>
</cp:coreProperties>
</file>